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75F" w:rsidRDefault="009048F8" w:rsidP="00CF475F">
      <w:pPr>
        <w:rPr>
          <w:rFonts w:hint="eastAsia"/>
        </w:rPr>
      </w:pPr>
      <w:r>
        <w:rPr>
          <w:rFonts w:hint="eastAsia"/>
        </w:rPr>
        <w:t>EUR/USD 1H</w:t>
      </w:r>
    </w:p>
    <w:p w:rsidR="00E43530" w:rsidRDefault="00E43530"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9048F8" w:rsidP="00F7181D">
            <w:pPr>
              <w:rPr>
                <w:rFonts w:hint="eastAsia"/>
                <w:b/>
              </w:rPr>
            </w:pPr>
            <w:r>
              <w:rPr>
                <w:noProof/>
              </w:rPr>
              <w:drawing>
                <wp:inline distT="0" distB="0" distL="0" distR="0" wp14:anchorId="5DCF48AC" wp14:editId="7F30A52C">
                  <wp:extent cx="5612130" cy="3267710"/>
                  <wp:effectExtent l="0" t="0" r="762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26771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4E6612" w:rsidP="00F7181D">
            <w:pPr>
              <w:rPr>
                <w:rFonts w:hint="eastAsia"/>
                <w:b/>
              </w:rPr>
            </w:pPr>
            <w:r>
              <w:rPr>
                <w:noProof/>
              </w:rPr>
              <w:drawing>
                <wp:inline distT="0" distB="0" distL="0" distR="0" wp14:anchorId="6CE3F4D8" wp14:editId="5BB3AE10">
                  <wp:extent cx="5612130" cy="3288665"/>
                  <wp:effectExtent l="0" t="0" r="762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288665"/>
                          </a:xfrm>
                          <a:prstGeom prst="rect">
                            <a:avLst/>
                          </a:prstGeom>
                        </pic:spPr>
                      </pic:pic>
                    </a:graphicData>
                  </a:graphic>
                </wp:inline>
              </w:drawing>
            </w:r>
          </w:p>
        </w:tc>
      </w:tr>
    </w:tbl>
    <w:p w:rsidR="009048F8" w:rsidRDefault="009048F8" w:rsidP="00CF475F">
      <w:pPr>
        <w:rPr>
          <w:rFonts w:hint="eastAsia"/>
        </w:rPr>
      </w:pPr>
    </w:p>
    <w:p w:rsidR="004E6612" w:rsidRDefault="00E43530" w:rsidP="00E43530">
      <w:pPr>
        <w:pStyle w:val="a7"/>
        <w:numPr>
          <w:ilvl w:val="0"/>
          <w:numId w:val="21"/>
        </w:numPr>
        <w:ind w:leftChars="0"/>
        <w:rPr>
          <w:rFonts w:hint="eastAsia"/>
        </w:rPr>
      </w:pPr>
      <w:r>
        <w:rPr>
          <w:rFonts w:hint="eastAsia"/>
        </w:rPr>
        <w:t>建値決済ではあるが、エントリーポイント、方向性はいいと思う。</w:t>
      </w:r>
    </w:p>
    <w:p w:rsidR="004E6612" w:rsidRDefault="002B2B6D" w:rsidP="00CF475F">
      <w:pPr>
        <w:pStyle w:val="a7"/>
        <w:numPr>
          <w:ilvl w:val="0"/>
          <w:numId w:val="21"/>
        </w:numPr>
        <w:ind w:leftChars="0"/>
        <w:rPr>
          <w:rFonts w:hint="eastAsia"/>
        </w:rPr>
      </w:pPr>
      <w:r>
        <w:rPr>
          <w:rFonts w:hint="eastAsia"/>
        </w:rPr>
        <w:t>H1</w:t>
      </w:r>
      <w:r>
        <w:rPr>
          <w:rFonts w:hint="eastAsia"/>
        </w:rPr>
        <w:t>と</w:t>
      </w:r>
      <w:r>
        <w:rPr>
          <w:rFonts w:hint="eastAsia"/>
        </w:rPr>
        <w:t>M30</w:t>
      </w:r>
      <w:r>
        <w:rPr>
          <w:rFonts w:hint="eastAsia"/>
        </w:rPr>
        <w:t>は</w:t>
      </w:r>
      <w:r>
        <w:rPr>
          <w:rFonts w:hint="eastAsia"/>
        </w:rPr>
        <w:t>75MA</w:t>
      </w:r>
      <w:r>
        <w:rPr>
          <w:rFonts w:hint="eastAsia"/>
        </w:rPr>
        <w:t>との相性が非常にいい。ただし直近できちんと</w:t>
      </w:r>
      <w:r>
        <w:rPr>
          <w:rFonts w:hint="eastAsia"/>
        </w:rPr>
        <w:t>MA</w:t>
      </w:r>
      <w:r>
        <w:rPr>
          <w:rFonts w:hint="eastAsia"/>
        </w:rPr>
        <w:t>が意識されていることを確認すること！</w:t>
      </w:r>
    </w:p>
    <w:p w:rsidR="009048F8" w:rsidRDefault="00536AF6" w:rsidP="00CF475F">
      <w:pPr>
        <w:rPr>
          <w:rFonts w:hint="eastAsia"/>
        </w:rPr>
      </w:pPr>
      <w:r>
        <w:rPr>
          <w:rFonts w:hint="eastAsia"/>
        </w:rPr>
        <w:lastRenderedPageBreak/>
        <w:t>GBP/JPY</w:t>
      </w:r>
      <w:r w:rsidR="0063277B">
        <w:rPr>
          <w:rFonts w:hint="eastAsia"/>
        </w:rPr>
        <w:t xml:space="preserve">　１</w:t>
      </w:r>
      <w:r w:rsidR="0063277B">
        <w:rPr>
          <w:rFonts w:hint="eastAsia"/>
        </w:rPr>
        <w:t>H</w:t>
      </w:r>
    </w:p>
    <w:p w:rsidR="00E43530" w:rsidRDefault="00E43530"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4E6612" w:rsidP="00F7181D">
            <w:pPr>
              <w:rPr>
                <w:rFonts w:hint="eastAsia"/>
                <w:b/>
              </w:rPr>
            </w:pPr>
            <w:r>
              <w:rPr>
                <w:noProof/>
              </w:rPr>
              <w:drawing>
                <wp:inline distT="0" distB="0" distL="0" distR="0" wp14:anchorId="4267E0DB" wp14:editId="30C38377">
                  <wp:extent cx="5612130" cy="272796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72796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536AF6" w:rsidP="00F7181D">
            <w:pPr>
              <w:rPr>
                <w:rFonts w:hint="eastAsia"/>
                <w:b/>
              </w:rPr>
            </w:pPr>
            <w:r>
              <w:rPr>
                <w:noProof/>
              </w:rPr>
              <w:drawing>
                <wp:inline distT="0" distB="0" distL="0" distR="0" wp14:anchorId="1F36B45C" wp14:editId="5A21628E">
                  <wp:extent cx="5612130" cy="2903855"/>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903855"/>
                          </a:xfrm>
                          <a:prstGeom prst="rect">
                            <a:avLst/>
                          </a:prstGeom>
                        </pic:spPr>
                      </pic:pic>
                    </a:graphicData>
                  </a:graphic>
                </wp:inline>
              </w:drawing>
            </w:r>
          </w:p>
        </w:tc>
      </w:tr>
    </w:tbl>
    <w:p w:rsidR="009048F8" w:rsidRDefault="009048F8" w:rsidP="00CF475F">
      <w:pPr>
        <w:rPr>
          <w:rFonts w:hint="eastAsia"/>
        </w:rPr>
      </w:pPr>
    </w:p>
    <w:p w:rsidR="00E43530" w:rsidRDefault="00E43530" w:rsidP="00E43530">
      <w:pPr>
        <w:pStyle w:val="a7"/>
        <w:numPr>
          <w:ilvl w:val="0"/>
          <w:numId w:val="20"/>
        </w:numPr>
        <w:ind w:leftChars="0"/>
        <w:rPr>
          <w:rFonts w:hint="eastAsia"/>
        </w:rPr>
      </w:pPr>
      <w:r>
        <w:rPr>
          <w:rFonts w:hint="eastAsia"/>
        </w:rPr>
        <w:t>午前</w:t>
      </w:r>
      <w:r>
        <w:rPr>
          <w:rFonts w:hint="eastAsia"/>
        </w:rPr>
        <w:t>11</w:t>
      </w:r>
      <w:r>
        <w:rPr>
          <w:rFonts w:hint="eastAsia"/>
        </w:rPr>
        <w:t>：</w:t>
      </w:r>
      <w:r>
        <w:rPr>
          <w:rFonts w:hint="eastAsia"/>
        </w:rPr>
        <w:t>00</w:t>
      </w:r>
      <w:r>
        <w:rPr>
          <w:rFonts w:hint="eastAsia"/>
        </w:rPr>
        <w:t>のエントリーは損切り。</w:t>
      </w:r>
      <w:r w:rsidRPr="00E43530">
        <w:rPr>
          <w:rFonts w:hint="eastAsia"/>
          <w:b/>
        </w:rPr>
        <w:t>ボラの少ない午前中にエントリーして、ラインブレイクでトレンドが伸びると考える思考回路を変えないといけない</w:t>
      </w:r>
      <w:r>
        <w:rPr>
          <w:rFonts w:hint="eastAsia"/>
        </w:rPr>
        <w:t>。</w:t>
      </w:r>
      <w:r w:rsidR="002B2B6D">
        <w:rPr>
          <w:rFonts w:hint="eastAsia"/>
        </w:rPr>
        <w:t>1</w:t>
      </w:r>
      <w:r w:rsidR="002B2B6D">
        <w:rPr>
          <w:rFonts w:hint="eastAsia"/>
        </w:rPr>
        <w:t>万の軍勢に</w:t>
      </w:r>
      <w:r w:rsidR="002B2B6D">
        <w:rPr>
          <w:rFonts w:hint="eastAsia"/>
        </w:rPr>
        <w:t>10</w:t>
      </w:r>
      <w:r w:rsidR="002B2B6D">
        <w:rPr>
          <w:rFonts w:hint="eastAsia"/>
        </w:rPr>
        <w:t>人でつっこむようなもので、</w:t>
      </w:r>
      <w:r w:rsidR="002B2B6D" w:rsidRPr="002B2B6D">
        <w:rPr>
          <w:rFonts w:hint="eastAsia"/>
          <w:b/>
          <w:color w:val="FF0000"/>
        </w:rPr>
        <w:t>犬死</w:t>
      </w:r>
      <w:r w:rsidR="002B2B6D">
        <w:rPr>
          <w:rFonts w:hint="eastAsia"/>
        </w:rPr>
        <w:t>。勇気はたたえる。</w:t>
      </w:r>
    </w:p>
    <w:p w:rsidR="002B2B6D" w:rsidRDefault="002B2B6D" w:rsidP="00E43530">
      <w:pPr>
        <w:pStyle w:val="a7"/>
        <w:numPr>
          <w:ilvl w:val="0"/>
          <w:numId w:val="20"/>
        </w:numPr>
        <w:ind w:leftChars="0"/>
        <w:rPr>
          <w:rFonts w:hint="eastAsia"/>
        </w:rPr>
      </w:pPr>
      <w:r>
        <w:rPr>
          <w:rFonts w:hint="eastAsia"/>
        </w:rPr>
        <w:t>午前中にトレンドフォローでことごとく負けるのであれば、午前中はレンジの逆張りをしていたらほとんど勝てていた。よって現段階では午前中のエントリーは見送り。</w:t>
      </w:r>
    </w:p>
    <w:p w:rsidR="00E43530" w:rsidRDefault="00E43530" w:rsidP="00E43530">
      <w:pPr>
        <w:pStyle w:val="a7"/>
        <w:numPr>
          <w:ilvl w:val="0"/>
          <w:numId w:val="20"/>
        </w:numPr>
        <w:ind w:leftChars="0"/>
        <w:rPr>
          <w:rFonts w:hint="eastAsia"/>
        </w:rPr>
      </w:pPr>
      <w:r>
        <w:rPr>
          <w:rFonts w:hint="eastAsia"/>
        </w:rPr>
        <w:t>「トレンド中のレンジはトレンド方向にブレイクする確率が高い」ので、</w:t>
      </w:r>
      <w:r>
        <w:rPr>
          <w:rFonts w:hint="eastAsia"/>
        </w:rPr>
        <w:t>EB</w:t>
      </w:r>
      <w:r>
        <w:rPr>
          <w:rFonts w:hint="eastAsia"/>
        </w:rPr>
        <w:t>でラインブレイクしたポイントでエントリー、ストップはレンジ上限。</w:t>
      </w:r>
      <w:r w:rsidR="002B2B6D">
        <w:rPr>
          <w:rFonts w:hint="eastAsia"/>
        </w:rPr>
        <w:t>キャンドルの動きを見て早期撤退。</w:t>
      </w:r>
    </w:p>
    <w:p w:rsidR="0063277B" w:rsidRDefault="0063277B" w:rsidP="00E43530">
      <w:pPr>
        <w:pStyle w:val="a7"/>
        <w:numPr>
          <w:ilvl w:val="0"/>
          <w:numId w:val="20"/>
        </w:numPr>
        <w:ind w:leftChars="0"/>
        <w:rPr>
          <w:rFonts w:hint="eastAsia"/>
        </w:rPr>
      </w:pPr>
      <w:r w:rsidRPr="0063277B">
        <w:rPr>
          <w:rFonts w:hint="eastAsia"/>
          <w:b/>
          <w:color w:val="FF0000"/>
        </w:rPr>
        <w:t>トレンドフォローするなら３日は見ておいた方がいい</w:t>
      </w:r>
      <w:r>
        <w:rPr>
          <w:rFonts w:hint="eastAsia"/>
        </w:rPr>
        <w:t>。（もしかしたら火・水・木？）</w:t>
      </w:r>
    </w:p>
    <w:p w:rsidR="00E43530" w:rsidRDefault="002B2B6D" w:rsidP="00CF475F">
      <w:pPr>
        <w:rPr>
          <w:rFonts w:hint="eastAsia"/>
        </w:rPr>
      </w:pPr>
      <w:r>
        <w:rPr>
          <w:rFonts w:hint="eastAsia"/>
        </w:rPr>
        <w:lastRenderedPageBreak/>
        <w:t>EUR/AUD</w:t>
      </w:r>
      <w:r w:rsidR="0063277B">
        <w:rPr>
          <w:rFonts w:hint="eastAsia"/>
        </w:rPr>
        <w:t xml:space="preserve">　１</w:t>
      </w:r>
      <w:r w:rsidR="0063277B">
        <w:rPr>
          <w:rFonts w:hint="eastAsia"/>
        </w:rPr>
        <w:t>H</w:t>
      </w:r>
    </w:p>
    <w:p w:rsidR="002B2B6D" w:rsidRDefault="002B2B6D"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46730F" w:rsidP="00F7181D">
            <w:pPr>
              <w:rPr>
                <w:rFonts w:hint="eastAsia"/>
                <w:b/>
              </w:rPr>
            </w:pPr>
            <w:r>
              <w:rPr>
                <w:noProof/>
              </w:rPr>
              <w:drawing>
                <wp:inline distT="0" distB="0" distL="0" distR="0" wp14:anchorId="48805C2E" wp14:editId="4E2F41D3">
                  <wp:extent cx="5612130" cy="2927985"/>
                  <wp:effectExtent l="0" t="0" r="762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927985"/>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6E1ABA" w:rsidP="00F7181D">
            <w:pPr>
              <w:rPr>
                <w:rFonts w:hint="eastAsia"/>
                <w:b/>
              </w:rPr>
            </w:pPr>
            <w:r>
              <w:rPr>
                <w:noProof/>
              </w:rPr>
              <w:drawing>
                <wp:inline distT="0" distB="0" distL="0" distR="0" wp14:anchorId="54B5B589" wp14:editId="57D9839C">
                  <wp:extent cx="5612130" cy="2433320"/>
                  <wp:effectExtent l="0" t="0" r="762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433320"/>
                          </a:xfrm>
                          <a:prstGeom prst="rect">
                            <a:avLst/>
                          </a:prstGeom>
                        </pic:spPr>
                      </pic:pic>
                    </a:graphicData>
                  </a:graphic>
                </wp:inline>
              </w:drawing>
            </w:r>
          </w:p>
        </w:tc>
      </w:tr>
    </w:tbl>
    <w:p w:rsidR="009048F8" w:rsidRDefault="009048F8" w:rsidP="00CF475F">
      <w:pPr>
        <w:rPr>
          <w:rFonts w:hint="eastAsia"/>
        </w:rPr>
      </w:pPr>
    </w:p>
    <w:p w:rsidR="002B2B6D" w:rsidRDefault="002B2B6D" w:rsidP="002B2B6D">
      <w:pPr>
        <w:pStyle w:val="a7"/>
        <w:numPr>
          <w:ilvl w:val="0"/>
          <w:numId w:val="22"/>
        </w:numPr>
        <w:ind w:leftChars="0"/>
        <w:rPr>
          <w:rFonts w:hint="eastAsia"/>
        </w:rPr>
      </w:pPr>
      <w:r>
        <w:rPr>
          <w:rFonts w:hint="eastAsia"/>
        </w:rPr>
        <w:t>未だに信じられていないが、相場はラインからラインに向けて動いているなら、どのラインに向けて動いているのかをきちんと考えてターゲットを決めることで初めてトレンドフォローができるのではないか。トレンドがどこで始まりどこで終わるかの検証</w:t>
      </w:r>
      <w:r w:rsidR="00B64038">
        <w:rPr>
          <w:rFonts w:hint="eastAsia"/>
        </w:rPr>
        <w:t>が必要。</w:t>
      </w:r>
    </w:p>
    <w:p w:rsidR="0063277B" w:rsidRDefault="00B64038" w:rsidP="00F760F1">
      <w:pPr>
        <w:pStyle w:val="a7"/>
        <w:numPr>
          <w:ilvl w:val="0"/>
          <w:numId w:val="22"/>
        </w:numPr>
        <w:ind w:leftChars="0"/>
        <w:rPr>
          <w:rFonts w:hint="eastAsia"/>
        </w:rPr>
      </w:pPr>
      <w:r>
        <w:rPr>
          <w:rFonts w:hint="eastAsia"/>
        </w:rPr>
        <w:t>現段階では、トレンド初期はレンジ帯と考え、</w:t>
      </w:r>
      <w:r w:rsidR="0046730F">
        <w:rPr>
          <w:rFonts w:hint="eastAsia"/>
        </w:rPr>
        <w:t>ゆっくり時間をかけて何らかのチャートパターンを形成していると考えて様子見した方が無難。出動するのは形が出来た上でのラインブレイクやフックの場面。そう考えるとフィボナッチトレードはトレンド初期の動きを観察する習慣がついていい。</w:t>
      </w:r>
    </w:p>
    <w:p w:rsidR="0063277B" w:rsidRDefault="0063277B" w:rsidP="002B2B6D">
      <w:pPr>
        <w:pStyle w:val="a7"/>
        <w:numPr>
          <w:ilvl w:val="0"/>
          <w:numId w:val="22"/>
        </w:numPr>
        <w:ind w:leftChars="0"/>
        <w:rPr>
          <w:rFonts w:hint="eastAsia"/>
        </w:rPr>
      </w:pPr>
      <w:r>
        <w:rPr>
          <w:rFonts w:hint="eastAsia"/>
        </w:rPr>
        <w:t>良く見たらウェッジ発見。今検証中のマイルールだと普通にブレイク・フックでエントリー。</w:t>
      </w:r>
    </w:p>
    <w:p w:rsidR="006E1ABA" w:rsidRDefault="006E1ABA" w:rsidP="006E1ABA">
      <w:pPr>
        <w:rPr>
          <w:rFonts w:hint="eastAsia"/>
        </w:rPr>
      </w:pPr>
    </w:p>
    <w:p w:rsidR="002B2B6D" w:rsidRDefault="006E1ABA" w:rsidP="00CF475F">
      <w:pPr>
        <w:rPr>
          <w:rFonts w:hint="eastAsia"/>
        </w:rPr>
      </w:pPr>
      <w:r>
        <w:rPr>
          <w:rFonts w:hint="eastAsia"/>
        </w:rPr>
        <w:lastRenderedPageBreak/>
        <w:t>GBP/USD</w:t>
      </w:r>
    </w:p>
    <w:p w:rsidR="006E1ABA" w:rsidRDefault="006E1ABA"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F138EC" w:rsidP="00F7181D">
            <w:pPr>
              <w:rPr>
                <w:rFonts w:hint="eastAsia"/>
                <w:b/>
              </w:rPr>
            </w:pPr>
            <w:r>
              <w:rPr>
                <w:noProof/>
              </w:rPr>
              <w:drawing>
                <wp:inline distT="0" distB="0" distL="0" distR="0" wp14:anchorId="08CC9E91" wp14:editId="4E5F7D17">
                  <wp:extent cx="5612130" cy="268859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68859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F7181D" w:rsidP="00F7181D">
            <w:pPr>
              <w:rPr>
                <w:rFonts w:hint="eastAsia"/>
                <w:b/>
              </w:rPr>
            </w:pPr>
            <w:r>
              <w:rPr>
                <w:noProof/>
              </w:rPr>
              <w:drawing>
                <wp:inline distT="0" distB="0" distL="0" distR="0" wp14:anchorId="1D7C0C15" wp14:editId="3C9E32A6">
                  <wp:extent cx="5612130" cy="2931160"/>
                  <wp:effectExtent l="0" t="0" r="762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931160"/>
                          </a:xfrm>
                          <a:prstGeom prst="rect">
                            <a:avLst/>
                          </a:prstGeom>
                        </pic:spPr>
                      </pic:pic>
                    </a:graphicData>
                  </a:graphic>
                </wp:inline>
              </w:drawing>
            </w:r>
          </w:p>
        </w:tc>
      </w:tr>
    </w:tbl>
    <w:p w:rsidR="00CF475F" w:rsidRDefault="00CF475F" w:rsidP="00CF475F">
      <w:pPr>
        <w:rPr>
          <w:rFonts w:hint="eastAsia"/>
        </w:rPr>
      </w:pPr>
    </w:p>
    <w:p w:rsidR="006E1ABA" w:rsidRDefault="006E1ABA" w:rsidP="006E1ABA">
      <w:pPr>
        <w:pStyle w:val="a7"/>
        <w:numPr>
          <w:ilvl w:val="0"/>
          <w:numId w:val="23"/>
        </w:numPr>
        <w:ind w:leftChars="0"/>
        <w:rPr>
          <w:rFonts w:hint="eastAsia"/>
        </w:rPr>
      </w:pPr>
      <w:r>
        <w:rPr>
          <w:rFonts w:hint="eastAsia"/>
        </w:rPr>
        <w:t>今まで変な逆張りの癖が知らない内について負けまくっていたが、よく見なおしたらトレンドに順張りしていたら普通に勝てていた。負けているなら逆のことをしてみたら、という発想もいいかもしれない。</w:t>
      </w:r>
    </w:p>
    <w:p w:rsidR="009D53C1" w:rsidRDefault="009D53C1" w:rsidP="006E1ABA">
      <w:pPr>
        <w:pStyle w:val="a7"/>
        <w:numPr>
          <w:ilvl w:val="0"/>
          <w:numId w:val="23"/>
        </w:numPr>
        <w:ind w:leftChars="0"/>
        <w:rPr>
          <w:rFonts w:hint="eastAsia"/>
        </w:rPr>
      </w:pPr>
      <w:r>
        <w:rPr>
          <w:rFonts w:hint="eastAsia"/>
        </w:rPr>
        <w:t>方向性は合っているのに損切りにかかってしまうことがしばしばある。原因は</w:t>
      </w:r>
      <w:r w:rsidR="00F7181D">
        <w:rPr>
          <w:rFonts w:hint="eastAsia"/>
        </w:rPr>
        <w:t>PB</w:t>
      </w:r>
      <w:r w:rsidR="00F7181D">
        <w:rPr>
          <w:rFonts w:hint="eastAsia"/>
        </w:rPr>
        <w:t>や</w:t>
      </w:r>
      <w:r w:rsidR="00F7181D">
        <w:rPr>
          <w:rFonts w:hint="eastAsia"/>
        </w:rPr>
        <w:t>EB</w:t>
      </w:r>
      <w:r w:rsidR="00F7181D">
        <w:rPr>
          <w:rFonts w:hint="eastAsia"/>
        </w:rPr>
        <w:t>でのエントリータイミングがつかめていないこと。最初からピンポイントで狙うのもいいが、それができないのであればストップを広めに取り、徐々に焦点を合わす方がいいかも。</w:t>
      </w:r>
    </w:p>
    <w:p w:rsidR="00F7181D" w:rsidRDefault="00F7181D" w:rsidP="006E1ABA">
      <w:pPr>
        <w:pStyle w:val="a7"/>
        <w:numPr>
          <w:ilvl w:val="0"/>
          <w:numId w:val="23"/>
        </w:numPr>
        <w:ind w:leftChars="0"/>
        <w:rPr>
          <w:rFonts w:hint="eastAsia"/>
        </w:rPr>
      </w:pPr>
      <w:r>
        <w:rPr>
          <w:rFonts w:hint="eastAsia"/>
        </w:rPr>
        <w:t>トレンド継続中のレンジでトレンド方向にエントリーできるようになると、地味に勝てる気がする。</w:t>
      </w:r>
    </w:p>
    <w:p w:rsidR="006E1ABA" w:rsidRDefault="0057403E" w:rsidP="00CF475F">
      <w:pPr>
        <w:rPr>
          <w:rFonts w:hint="eastAsia"/>
        </w:rPr>
      </w:pPr>
      <w:r>
        <w:rPr>
          <w:rFonts w:hint="eastAsia"/>
        </w:rPr>
        <w:lastRenderedPageBreak/>
        <w:t>GBP/AUD</w:t>
      </w:r>
    </w:p>
    <w:p w:rsidR="00F7181D" w:rsidRDefault="00F7181D"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5D6350" w:rsidP="00F7181D">
            <w:pPr>
              <w:rPr>
                <w:rFonts w:hint="eastAsia"/>
                <w:b/>
              </w:rPr>
            </w:pPr>
            <w:r>
              <w:rPr>
                <w:noProof/>
              </w:rPr>
              <w:drawing>
                <wp:inline distT="0" distB="0" distL="0" distR="0" wp14:anchorId="22E42B5E" wp14:editId="02E239FF">
                  <wp:extent cx="5612130" cy="284734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84734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5D6350" w:rsidP="00F7181D">
            <w:pPr>
              <w:rPr>
                <w:rFonts w:hint="eastAsia"/>
                <w:b/>
              </w:rPr>
            </w:pPr>
            <w:r>
              <w:rPr>
                <w:noProof/>
              </w:rPr>
              <w:drawing>
                <wp:inline distT="0" distB="0" distL="0" distR="0" wp14:anchorId="426F2343" wp14:editId="479E89B9">
                  <wp:extent cx="5612130" cy="2619375"/>
                  <wp:effectExtent l="0" t="0" r="762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619375"/>
                          </a:xfrm>
                          <a:prstGeom prst="rect">
                            <a:avLst/>
                          </a:prstGeom>
                        </pic:spPr>
                      </pic:pic>
                    </a:graphicData>
                  </a:graphic>
                </wp:inline>
              </w:drawing>
            </w:r>
          </w:p>
        </w:tc>
      </w:tr>
    </w:tbl>
    <w:p w:rsidR="00CF475F" w:rsidRDefault="00CF475F" w:rsidP="00CF475F">
      <w:pPr>
        <w:rPr>
          <w:rFonts w:hint="eastAsia"/>
        </w:rPr>
      </w:pPr>
    </w:p>
    <w:p w:rsidR="001F130E" w:rsidRDefault="001F130E" w:rsidP="001F130E">
      <w:pPr>
        <w:pStyle w:val="a7"/>
        <w:numPr>
          <w:ilvl w:val="0"/>
          <w:numId w:val="24"/>
        </w:numPr>
        <w:ind w:leftChars="0"/>
        <w:rPr>
          <w:rFonts w:hint="eastAsia"/>
        </w:rPr>
      </w:pPr>
      <w:r>
        <w:rPr>
          <w:rFonts w:hint="eastAsia"/>
        </w:rPr>
        <w:t>日足レベルのレンジなので、</w:t>
      </w:r>
      <w:r>
        <w:rPr>
          <w:rFonts w:hint="eastAsia"/>
        </w:rPr>
        <w:t>S/R</w:t>
      </w:r>
      <w:r>
        <w:rPr>
          <w:rFonts w:hint="eastAsia"/>
        </w:rPr>
        <w:t>まで引き付けてから勝負するべき相場。レンジの真ん中で上や下にエントリーしてもろくなことにならない。</w:t>
      </w:r>
    </w:p>
    <w:p w:rsidR="001F130E" w:rsidRDefault="001F130E" w:rsidP="001F130E">
      <w:pPr>
        <w:pStyle w:val="a7"/>
        <w:numPr>
          <w:ilvl w:val="0"/>
          <w:numId w:val="24"/>
        </w:numPr>
        <w:ind w:leftChars="0"/>
        <w:rPr>
          <w:rFonts w:hint="eastAsia"/>
        </w:rPr>
      </w:pPr>
      <w:r>
        <w:rPr>
          <w:rFonts w:hint="eastAsia"/>
        </w:rPr>
        <w:t>フラッグの形だけを見つけても、全体の相場の流れを見ないと意味がない。全ての</w:t>
      </w:r>
      <w:r>
        <w:rPr>
          <w:rFonts w:hint="eastAsia"/>
        </w:rPr>
        <w:t>PB</w:t>
      </w:r>
      <w:r>
        <w:rPr>
          <w:rFonts w:hint="eastAsia"/>
        </w:rPr>
        <w:t>や</w:t>
      </w:r>
      <w:r>
        <w:rPr>
          <w:rFonts w:hint="eastAsia"/>
        </w:rPr>
        <w:t>EB</w:t>
      </w:r>
      <w:r>
        <w:rPr>
          <w:rFonts w:hint="eastAsia"/>
        </w:rPr>
        <w:t>でエントリーするのと同じことになってしまう。</w:t>
      </w:r>
    </w:p>
    <w:p w:rsidR="001F130E" w:rsidRDefault="001F130E" w:rsidP="001F130E">
      <w:pPr>
        <w:pStyle w:val="a7"/>
        <w:numPr>
          <w:ilvl w:val="0"/>
          <w:numId w:val="24"/>
        </w:numPr>
        <w:ind w:leftChars="0"/>
        <w:rPr>
          <w:rFonts w:hint="eastAsia"/>
        </w:rPr>
      </w:pPr>
      <w:r w:rsidRPr="001F130E">
        <w:rPr>
          <w:rFonts w:hint="eastAsia"/>
          <w:b/>
          <w:color w:val="FF0000"/>
        </w:rPr>
        <w:t>午前中はエントリーしない、建値決済を徹底する、レンジ内でのエントリーは</w:t>
      </w:r>
      <w:r>
        <w:rPr>
          <w:rFonts w:hint="eastAsia"/>
          <w:b/>
          <w:color w:val="FF0000"/>
        </w:rPr>
        <w:t>上限下限まで引き付ける</w:t>
      </w:r>
      <w:r w:rsidRPr="00151F15">
        <w:rPr>
          <w:rFonts w:hint="eastAsia"/>
          <w:b/>
          <w:color w:val="FF0000"/>
        </w:rPr>
        <w:t>、</w:t>
      </w:r>
      <w:r w:rsidR="00151F15">
        <w:rPr>
          <w:rFonts w:hint="eastAsia"/>
          <w:b/>
          <w:color w:val="FF0000"/>
        </w:rPr>
        <w:t>FIB</w:t>
      </w:r>
      <w:r w:rsidR="00151F15">
        <w:rPr>
          <w:rFonts w:hint="eastAsia"/>
          <w:b/>
          <w:color w:val="FF0000"/>
        </w:rPr>
        <w:t>を使い戻りを待ってからストップに余裕を持たせてエントリーする</w:t>
      </w:r>
      <w:r>
        <w:rPr>
          <w:rFonts w:hint="eastAsia"/>
        </w:rPr>
        <w:t>（マイルール）</w:t>
      </w:r>
      <w:r w:rsidR="00151F15">
        <w:rPr>
          <w:rFonts w:hint="eastAsia"/>
        </w:rPr>
        <w:t>、これだけで負けが極端に減る。</w:t>
      </w:r>
    </w:p>
    <w:p w:rsidR="001F130E" w:rsidRDefault="001F130E" w:rsidP="00CF475F">
      <w:pPr>
        <w:rPr>
          <w:rFonts w:hint="eastAsia"/>
        </w:rPr>
      </w:pPr>
    </w:p>
    <w:p w:rsidR="001F130E" w:rsidRDefault="00151F15" w:rsidP="00CF475F">
      <w:pPr>
        <w:rPr>
          <w:rFonts w:hint="eastAsia"/>
        </w:rPr>
      </w:pPr>
      <w:r>
        <w:rPr>
          <w:rFonts w:hint="eastAsia"/>
        </w:rPr>
        <w:lastRenderedPageBreak/>
        <w:t>EUR/JPY</w:t>
      </w:r>
    </w:p>
    <w:p w:rsidR="00151F15" w:rsidRDefault="00151F15"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151F15" w:rsidP="00F7181D">
            <w:pPr>
              <w:rPr>
                <w:rFonts w:hint="eastAsia"/>
                <w:b/>
              </w:rPr>
            </w:pPr>
            <w:r>
              <w:rPr>
                <w:noProof/>
              </w:rPr>
              <w:drawing>
                <wp:inline distT="0" distB="0" distL="0" distR="0" wp14:anchorId="3B3E3DE5" wp14:editId="667740A6">
                  <wp:extent cx="5612130" cy="2970530"/>
                  <wp:effectExtent l="0" t="0" r="762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297053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CE0687" w:rsidP="00F7181D">
            <w:pPr>
              <w:rPr>
                <w:rFonts w:hint="eastAsia"/>
                <w:b/>
              </w:rPr>
            </w:pPr>
            <w:r>
              <w:rPr>
                <w:noProof/>
              </w:rPr>
              <w:drawing>
                <wp:inline distT="0" distB="0" distL="0" distR="0" wp14:anchorId="381F86C3" wp14:editId="0A03E2D4">
                  <wp:extent cx="5612130" cy="3000375"/>
                  <wp:effectExtent l="0" t="0" r="762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000375"/>
                          </a:xfrm>
                          <a:prstGeom prst="rect">
                            <a:avLst/>
                          </a:prstGeom>
                        </pic:spPr>
                      </pic:pic>
                    </a:graphicData>
                  </a:graphic>
                </wp:inline>
              </w:drawing>
            </w:r>
          </w:p>
        </w:tc>
      </w:tr>
    </w:tbl>
    <w:p w:rsidR="00CF475F" w:rsidRDefault="00CF475F" w:rsidP="00CF475F">
      <w:pPr>
        <w:rPr>
          <w:rFonts w:hint="eastAsia"/>
        </w:rPr>
      </w:pPr>
    </w:p>
    <w:p w:rsidR="00CE0687" w:rsidRDefault="00CE0687" w:rsidP="00CE0687">
      <w:pPr>
        <w:pStyle w:val="a7"/>
        <w:numPr>
          <w:ilvl w:val="0"/>
          <w:numId w:val="25"/>
        </w:numPr>
        <w:ind w:leftChars="0"/>
        <w:rPr>
          <w:rFonts w:hint="eastAsia"/>
        </w:rPr>
      </w:pPr>
      <w:r>
        <w:rPr>
          <w:rFonts w:hint="eastAsia"/>
        </w:rPr>
        <w:t>戻りのない相場で、本来なら</w:t>
      </w:r>
      <w:r>
        <w:rPr>
          <w:rFonts w:hint="eastAsia"/>
        </w:rPr>
        <w:t>38.2</w:t>
      </w:r>
      <w:r>
        <w:rPr>
          <w:rFonts w:hint="eastAsia"/>
        </w:rPr>
        <w:t>までフィボナッチトレードをしている場面。長期足で何度も止められている</w:t>
      </w:r>
      <w:r>
        <w:rPr>
          <w:rFonts w:hint="eastAsia"/>
        </w:rPr>
        <w:t>S/R</w:t>
      </w:r>
      <w:r>
        <w:rPr>
          <w:rFonts w:hint="eastAsia"/>
        </w:rPr>
        <w:t>での反発であるため、このタイミングで出たフラッグでエントリーするのは無謀。つくづくチャートパターンも出る場所が大事だと思う。</w:t>
      </w:r>
    </w:p>
    <w:p w:rsidR="00CE0687" w:rsidRDefault="00CE0687" w:rsidP="00CF475F">
      <w:pPr>
        <w:rPr>
          <w:rFonts w:hint="eastAsia"/>
        </w:rPr>
      </w:pPr>
    </w:p>
    <w:p w:rsidR="00CE0687" w:rsidRDefault="00CE0687" w:rsidP="00CF475F">
      <w:pPr>
        <w:rPr>
          <w:rFonts w:hint="eastAsia"/>
        </w:rPr>
      </w:pPr>
    </w:p>
    <w:p w:rsidR="00CE0687" w:rsidRDefault="00CE0687" w:rsidP="00CF475F">
      <w:pPr>
        <w:rPr>
          <w:rFonts w:hint="eastAsia"/>
        </w:rPr>
      </w:pPr>
    </w:p>
    <w:p w:rsidR="00CE0687" w:rsidRDefault="00CE0687" w:rsidP="00CF475F">
      <w:pPr>
        <w:rPr>
          <w:rFonts w:hint="eastAsia"/>
        </w:rPr>
      </w:pPr>
      <w:r>
        <w:rPr>
          <w:rFonts w:hint="eastAsia"/>
        </w:rPr>
        <w:lastRenderedPageBreak/>
        <w:t>USD/CAD</w:t>
      </w:r>
    </w:p>
    <w:p w:rsidR="00CE0687" w:rsidRDefault="00CE0687"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7C7CAC" w:rsidP="00F7181D">
            <w:pPr>
              <w:rPr>
                <w:rFonts w:hint="eastAsia"/>
                <w:b/>
              </w:rPr>
            </w:pPr>
            <w:r>
              <w:rPr>
                <w:noProof/>
              </w:rPr>
              <w:drawing>
                <wp:inline distT="0" distB="0" distL="0" distR="0" wp14:anchorId="29FD5866" wp14:editId="782F1673">
                  <wp:extent cx="5612130" cy="2880995"/>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2880995"/>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7C7CAC" w:rsidP="00F7181D">
            <w:pPr>
              <w:rPr>
                <w:rFonts w:hint="eastAsia"/>
                <w:b/>
              </w:rPr>
            </w:pPr>
            <w:r>
              <w:rPr>
                <w:noProof/>
              </w:rPr>
              <w:drawing>
                <wp:inline distT="0" distB="0" distL="0" distR="0" wp14:anchorId="633F3EFA" wp14:editId="3B4F9DAB">
                  <wp:extent cx="5612130" cy="2162810"/>
                  <wp:effectExtent l="0" t="0" r="762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162810"/>
                          </a:xfrm>
                          <a:prstGeom prst="rect">
                            <a:avLst/>
                          </a:prstGeom>
                        </pic:spPr>
                      </pic:pic>
                    </a:graphicData>
                  </a:graphic>
                </wp:inline>
              </w:drawing>
            </w:r>
          </w:p>
        </w:tc>
      </w:tr>
    </w:tbl>
    <w:p w:rsidR="00CF475F" w:rsidRDefault="00CF475F" w:rsidP="00CF475F">
      <w:pPr>
        <w:rPr>
          <w:rFonts w:hint="eastAsia"/>
        </w:rPr>
      </w:pPr>
    </w:p>
    <w:p w:rsidR="007C7CAC" w:rsidRDefault="00017C8B" w:rsidP="007C7CAC">
      <w:pPr>
        <w:pStyle w:val="a7"/>
        <w:numPr>
          <w:ilvl w:val="0"/>
          <w:numId w:val="25"/>
        </w:numPr>
        <w:ind w:leftChars="0"/>
        <w:rPr>
          <w:rFonts w:hint="eastAsia"/>
        </w:rPr>
      </w:pPr>
      <w:r>
        <w:rPr>
          <w:rFonts w:hint="eastAsia"/>
        </w:rPr>
        <w:t>相当意識されてきた</w:t>
      </w:r>
      <w:r>
        <w:rPr>
          <w:rFonts w:hint="eastAsia"/>
        </w:rPr>
        <w:t>S/R</w:t>
      </w:r>
      <w:r>
        <w:rPr>
          <w:rFonts w:hint="eastAsia"/>
        </w:rPr>
        <w:t>なので反発したと思ってトレンドラインブレイク後の</w:t>
      </w:r>
      <w:r>
        <w:rPr>
          <w:rFonts w:hint="eastAsia"/>
        </w:rPr>
        <w:t>EB</w:t>
      </w:r>
      <w:r>
        <w:rPr>
          <w:rFonts w:hint="eastAsia"/>
        </w:rPr>
        <w:t>でのフックでエントリー。冷静になって見返すとウェッジでもダイバーでもなかったというオチ。</w:t>
      </w:r>
    </w:p>
    <w:p w:rsidR="00017C8B" w:rsidRDefault="00017C8B" w:rsidP="007C7CAC">
      <w:pPr>
        <w:pStyle w:val="a7"/>
        <w:numPr>
          <w:ilvl w:val="0"/>
          <w:numId w:val="25"/>
        </w:numPr>
        <w:ind w:leftChars="0"/>
        <w:rPr>
          <w:rFonts w:hint="eastAsia"/>
        </w:rPr>
      </w:pPr>
      <w:r>
        <w:rPr>
          <w:rFonts w:hint="eastAsia"/>
        </w:rPr>
        <w:t>今回はウェッジではなかったが、トレンド転換場面での中途半端なラインブレイク狙いは控えた方がいいかもしれない。トレンド継続中であればトレンド方向にブレイクして伸びる可能性が大きいが、天井圏や底値圏はレンジのようなもので動きが読めない。</w:t>
      </w:r>
    </w:p>
    <w:p w:rsidR="00017C8B" w:rsidRDefault="00017C8B" w:rsidP="007C7CAC">
      <w:pPr>
        <w:pStyle w:val="a7"/>
        <w:numPr>
          <w:ilvl w:val="0"/>
          <w:numId w:val="25"/>
        </w:numPr>
        <w:ind w:leftChars="0"/>
        <w:rPr>
          <w:rFonts w:hint="eastAsia"/>
        </w:rPr>
      </w:pPr>
      <w:r>
        <w:rPr>
          <w:rFonts w:hint="eastAsia"/>
        </w:rPr>
        <w:t>ただ、ここは入るべくして入って負けたポイント、とも解釈できる。負けたからといって何でもかんでも理由をつけるのはおかしい。ダメな負けと、仕方のない負けがあることを理解しなくては。</w:t>
      </w:r>
    </w:p>
    <w:p w:rsidR="007C7CAC" w:rsidRDefault="007C7CAC" w:rsidP="00CF475F">
      <w:pPr>
        <w:rPr>
          <w:rFonts w:hint="eastAsia"/>
        </w:rPr>
      </w:pPr>
    </w:p>
    <w:p w:rsidR="00017C8B" w:rsidRDefault="00017C8B" w:rsidP="00CF475F">
      <w:pPr>
        <w:rPr>
          <w:rFonts w:hint="eastAsia"/>
        </w:rPr>
      </w:pPr>
    </w:p>
    <w:p w:rsidR="00017C8B" w:rsidRDefault="00EB2AD9" w:rsidP="00CF475F">
      <w:pPr>
        <w:rPr>
          <w:rFonts w:hint="eastAsia"/>
        </w:rPr>
      </w:pPr>
      <w:r>
        <w:rPr>
          <w:rFonts w:hint="eastAsia"/>
        </w:rPr>
        <w:lastRenderedPageBreak/>
        <w:t>NZD/USD</w:t>
      </w:r>
    </w:p>
    <w:p w:rsidR="00017C8B" w:rsidRDefault="00017C8B"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291612" w:rsidP="00F7181D">
            <w:pPr>
              <w:rPr>
                <w:rFonts w:hint="eastAsia"/>
                <w:b/>
              </w:rPr>
            </w:pPr>
            <w:r>
              <w:rPr>
                <w:noProof/>
              </w:rPr>
              <w:drawing>
                <wp:inline distT="0" distB="0" distL="0" distR="0" wp14:anchorId="0F9CFFB5" wp14:editId="6961089F">
                  <wp:extent cx="5612130" cy="290131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2901315"/>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783714" w:rsidP="00F7181D">
            <w:pPr>
              <w:rPr>
                <w:rFonts w:hint="eastAsia"/>
                <w:b/>
              </w:rPr>
            </w:pPr>
            <w:r>
              <w:rPr>
                <w:noProof/>
              </w:rPr>
              <w:drawing>
                <wp:inline distT="0" distB="0" distL="0" distR="0" wp14:anchorId="1CB511E8" wp14:editId="5485C282">
                  <wp:extent cx="5612130" cy="2469515"/>
                  <wp:effectExtent l="0" t="0" r="762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2469515"/>
                          </a:xfrm>
                          <a:prstGeom prst="rect">
                            <a:avLst/>
                          </a:prstGeom>
                        </pic:spPr>
                      </pic:pic>
                    </a:graphicData>
                  </a:graphic>
                </wp:inline>
              </w:drawing>
            </w:r>
          </w:p>
        </w:tc>
      </w:tr>
    </w:tbl>
    <w:p w:rsidR="00CF475F" w:rsidRDefault="00CF475F" w:rsidP="00CF475F">
      <w:pPr>
        <w:rPr>
          <w:rFonts w:hint="eastAsia"/>
        </w:rPr>
      </w:pPr>
    </w:p>
    <w:p w:rsidR="00EB2AD9" w:rsidRDefault="00EB2AD9" w:rsidP="00EB2AD9">
      <w:pPr>
        <w:pStyle w:val="a7"/>
        <w:numPr>
          <w:ilvl w:val="0"/>
          <w:numId w:val="26"/>
        </w:numPr>
        <w:ind w:leftChars="0"/>
        <w:rPr>
          <w:rFonts w:hint="eastAsia"/>
        </w:rPr>
      </w:pPr>
      <w:r>
        <w:rPr>
          <w:rFonts w:hint="eastAsia"/>
        </w:rPr>
        <w:t>長期足の</w:t>
      </w:r>
      <w:r>
        <w:rPr>
          <w:rFonts w:hint="eastAsia"/>
        </w:rPr>
        <w:t>S/R</w:t>
      </w:r>
      <w:r>
        <w:rPr>
          <w:rFonts w:hint="eastAsia"/>
        </w:rPr>
        <w:t>と</w:t>
      </w:r>
      <w:r>
        <w:rPr>
          <w:rFonts w:hint="eastAsia"/>
        </w:rPr>
        <w:t>S/R</w:t>
      </w:r>
      <w:r>
        <w:rPr>
          <w:rFonts w:hint="eastAsia"/>
        </w:rPr>
        <w:t>の間では、トレンド方向に素直にエントリーしていれば拍子抜けするほど勝てている。長期足の</w:t>
      </w:r>
      <w:r>
        <w:rPr>
          <w:rFonts w:hint="eastAsia"/>
        </w:rPr>
        <w:t>S/R</w:t>
      </w:r>
      <w:r>
        <w:rPr>
          <w:rFonts w:hint="eastAsia"/>
        </w:rPr>
        <w:t>と</w:t>
      </w:r>
      <w:r>
        <w:rPr>
          <w:rFonts w:hint="eastAsia"/>
        </w:rPr>
        <w:t>S/R</w:t>
      </w:r>
      <w:r>
        <w:rPr>
          <w:rFonts w:hint="eastAsia"/>
        </w:rPr>
        <w:t>の間にも抵抗帯はあるが、そこはいったん止められるポイントとシンプルに捉えた方が分かりやすい。</w:t>
      </w:r>
    </w:p>
    <w:p w:rsidR="00EB2AD9" w:rsidRDefault="00EB2AD9" w:rsidP="00EB2AD9">
      <w:pPr>
        <w:pStyle w:val="a7"/>
        <w:numPr>
          <w:ilvl w:val="0"/>
          <w:numId w:val="26"/>
        </w:numPr>
        <w:ind w:leftChars="0"/>
        <w:rPr>
          <w:rFonts w:hint="eastAsia"/>
        </w:rPr>
      </w:pPr>
      <w:r>
        <w:rPr>
          <w:rFonts w:hint="eastAsia"/>
        </w:rPr>
        <w:t>カリキュラムで相場はゴールとゴールの間に壁があって、そこで一進一退を繰り返す、といったような解説があったが、ゴールが長期足の</w:t>
      </w:r>
      <w:r>
        <w:rPr>
          <w:rFonts w:hint="eastAsia"/>
        </w:rPr>
        <w:t>S/R</w:t>
      </w:r>
      <w:r>
        <w:rPr>
          <w:rFonts w:hint="eastAsia"/>
        </w:rPr>
        <w:t>、その間の節で止められたり戻されたりしながらもゴールを目指す、といった印象を受けた。</w:t>
      </w:r>
    </w:p>
    <w:p w:rsidR="00EB2AD9" w:rsidRDefault="00EB2AD9" w:rsidP="00EB2AD9">
      <w:pPr>
        <w:pStyle w:val="a7"/>
        <w:numPr>
          <w:ilvl w:val="0"/>
          <w:numId w:val="26"/>
        </w:numPr>
        <w:ind w:leftChars="0"/>
        <w:rPr>
          <w:rFonts w:hint="eastAsia"/>
        </w:rPr>
      </w:pPr>
      <w:r>
        <w:rPr>
          <w:rFonts w:hint="eastAsia"/>
        </w:rPr>
        <w:t>トレンド継続パターンでエントリーするなら、トレンドの初期か中期か後期かを考えて、やみくもにトレンドフォローを仕掛けるべきではない。リミット決済の方がいい場面も多々ある。トレンドフォローはトレンドが転換して初期から中期に移る段階で仕掛けるからこそト</w:t>
      </w:r>
      <w:r>
        <w:rPr>
          <w:rFonts w:hint="eastAsia"/>
        </w:rPr>
        <w:lastRenderedPageBreak/>
        <w:t>レンドが伸びる。</w:t>
      </w:r>
    </w:p>
    <w:p w:rsidR="00EB2AD9" w:rsidRDefault="00EB2AD9" w:rsidP="00EB2AD9">
      <w:pPr>
        <w:pStyle w:val="a7"/>
        <w:numPr>
          <w:ilvl w:val="0"/>
          <w:numId w:val="26"/>
        </w:numPr>
        <w:ind w:leftChars="0"/>
        <w:rPr>
          <w:rFonts w:hint="eastAsia"/>
        </w:rPr>
      </w:pPr>
      <w:r>
        <w:rPr>
          <w:rFonts w:hint="eastAsia"/>
        </w:rPr>
        <w:t>発想を変えれば、誰が見てもトレンドが出ている状態なら、それを見てバンドワゴンに乗り込んで来る人も多数いるわけで、あえて継続パターンでエントリーしてリミット決済、という手も有りかもしれない。</w:t>
      </w:r>
      <w:r w:rsidR="00291612">
        <w:rPr>
          <w:rFonts w:hint="eastAsia"/>
        </w:rPr>
        <w:t>少なくとも逆張りでひたすら負け続けるよりはマシ。</w:t>
      </w:r>
    </w:p>
    <w:p w:rsidR="00EB2AD9" w:rsidRDefault="00EB2AD9" w:rsidP="00CF475F">
      <w:pPr>
        <w:rPr>
          <w:rFonts w:hint="eastAsia"/>
        </w:rPr>
      </w:pPr>
    </w:p>
    <w:p w:rsidR="00EB2AD9" w:rsidRDefault="00783714" w:rsidP="00CF475F">
      <w:pPr>
        <w:rPr>
          <w:rFonts w:hint="eastAsia"/>
        </w:rPr>
      </w:pPr>
      <w:r>
        <w:rPr>
          <w:rFonts w:hint="eastAsia"/>
        </w:rPr>
        <w:t>EUR/GBP</w:t>
      </w:r>
    </w:p>
    <w:p w:rsidR="00EB2AD9" w:rsidRDefault="00EB2AD9"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783714" w:rsidP="00F7181D">
            <w:pPr>
              <w:rPr>
                <w:rFonts w:hint="eastAsia"/>
                <w:b/>
              </w:rPr>
            </w:pPr>
            <w:r>
              <w:rPr>
                <w:noProof/>
              </w:rPr>
              <w:drawing>
                <wp:inline distT="0" distB="0" distL="0" distR="0" wp14:anchorId="3511686F" wp14:editId="58639777">
                  <wp:extent cx="5612130" cy="3251200"/>
                  <wp:effectExtent l="0" t="0" r="762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251200"/>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764CE2" w:rsidP="00F7181D">
            <w:pPr>
              <w:rPr>
                <w:rFonts w:hint="eastAsia"/>
                <w:b/>
              </w:rPr>
            </w:pPr>
            <w:r>
              <w:rPr>
                <w:noProof/>
              </w:rPr>
              <w:drawing>
                <wp:inline distT="0" distB="0" distL="0" distR="0" wp14:anchorId="64FA8FD4" wp14:editId="1FD93D4F">
                  <wp:extent cx="5612130" cy="2463800"/>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2463800"/>
                          </a:xfrm>
                          <a:prstGeom prst="rect">
                            <a:avLst/>
                          </a:prstGeom>
                        </pic:spPr>
                      </pic:pic>
                    </a:graphicData>
                  </a:graphic>
                </wp:inline>
              </w:drawing>
            </w:r>
          </w:p>
        </w:tc>
      </w:tr>
    </w:tbl>
    <w:p w:rsidR="00CF475F" w:rsidRDefault="00CF475F" w:rsidP="00CF475F">
      <w:pPr>
        <w:rPr>
          <w:rFonts w:hint="eastAsia"/>
        </w:rPr>
      </w:pPr>
    </w:p>
    <w:p w:rsidR="00764CE2" w:rsidRDefault="00764CE2" w:rsidP="00764CE2">
      <w:pPr>
        <w:pStyle w:val="a7"/>
        <w:numPr>
          <w:ilvl w:val="0"/>
          <w:numId w:val="27"/>
        </w:numPr>
        <w:ind w:leftChars="0"/>
        <w:rPr>
          <w:rFonts w:hint="eastAsia"/>
        </w:rPr>
      </w:pPr>
      <w:r>
        <w:rPr>
          <w:rFonts w:hint="eastAsia"/>
        </w:rPr>
        <w:t>ダイバーも何でもかんでもエントリーするのではなく、きちんと</w:t>
      </w:r>
      <w:r>
        <w:rPr>
          <w:rFonts w:hint="eastAsia"/>
        </w:rPr>
        <w:t>S/R</w:t>
      </w:r>
      <w:r>
        <w:rPr>
          <w:rFonts w:hint="eastAsia"/>
        </w:rPr>
        <w:t>があれば安心してエントリーできる。トレンド転換の初動を狙うので、トレンドが転換する根拠が必要。</w:t>
      </w:r>
    </w:p>
    <w:p w:rsidR="00764CE2" w:rsidRDefault="00D52511" w:rsidP="00CF475F">
      <w:pPr>
        <w:rPr>
          <w:rFonts w:hint="eastAsia"/>
        </w:rPr>
      </w:pPr>
      <w:r>
        <w:rPr>
          <w:rFonts w:hint="eastAsia"/>
        </w:rPr>
        <w:lastRenderedPageBreak/>
        <w:t>EUR/NZD</w:t>
      </w:r>
    </w:p>
    <w:p w:rsidR="00764CE2" w:rsidRDefault="00764CE2" w:rsidP="00CF475F">
      <w:pPr>
        <w:rPr>
          <w:rFonts w:hint="eastAsia"/>
        </w:rPr>
      </w:pPr>
    </w:p>
    <w:tbl>
      <w:tblPr>
        <w:tblStyle w:val="aa"/>
        <w:tblW w:w="0" w:type="auto"/>
        <w:tblLook w:val="04A0" w:firstRow="1" w:lastRow="0" w:firstColumn="1" w:lastColumn="0" w:noHBand="0" w:noVBand="1"/>
      </w:tblPr>
      <w:tblGrid>
        <w:gridCol w:w="9326"/>
      </w:tblGrid>
      <w:tr w:rsidR="009048F8" w:rsidRPr="009048F8" w:rsidTr="00F7181D">
        <w:tc>
          <w:tcPr>
            <w:tcW w:w="9326" w:type="dxa"/>
          </w:tcPr>
          <w:p w:rsidR="009048F8" w:rsidRPr="009048F8" w:rsidRDefault="009048F8" w:rsidP="00F7181D">
            <w:pPr>
              <w:rPr>
                <w:rFonts w:hint="eastAsia"/>
                <w:b/>
              </w:rPr>
            </w:pPr>
            <w:r>
              <w:rPr>
                <w:rFonts w:hint="eastAsia"/>
                <w:b/>
              </w:rPr>
              <w:t>エントリーできた場面</w:t>
            </w:r>
          </w:p>
        </w:tc>
      </w:tr>
      <w:tr w:rsidR="009048F8" w:rsidRPr="009048F8" w:rsidTr="00F7181D">
        <w:tc>
          <w:tcPr>
            <w:tcW w:w="9326" w:type="dxa"/>
          </w:tcPr>
          <w:p w:rsidR="009048F8" w:rsidRPr="009048F8" w:rsidRDefault="00D52511" w:rsidP="00F7181D">
            <w:pPr>
              <w:rPr>
                <w:rFonts w:hint="eastAsia"/>
                <w:b/>
              </w:rPr>
            </w:pPr>
            <w:r>
              <w:rPr>
                <w:noProof/>
              </w:rPr>
              <w:drawing>
                <wp:inline distT="0" distB="0" distL="0" distR="0" wp14:anchorId="4324B10F" wp14:editId="2252D064">
                  <wp:extent cx="5612130" cy="2215515"/>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2215515"/>
                          </a:xfrm>
                          <a:prstGeom prst="rect">
                            <a:avLst/>
                          </a:prstGeom>
                        </pic:spPr>
                      </pic:pic>
                    </a:graphicData>
                  </a:graphic>
                </wp:inline>
              </w:drawing>
            </w:r>
          </w:p>
        </w:tc>
      </w:tr>
      <w:tr w:rsidR="009048F8" w:rsidRPr="009048F8" w:rsidTr="00F7181D">
        <w:tc>
          <w:tcPr>
            <w:tcW w:w="9326" w:type="dxa"/>
          </w:tcPr>
          <w:p w:rsidR="009048F8" w:rsidRPr="009048F8" w:rsidRDefault="009D53C1" w:rsidP="00F7181D">
            <w:pPr>
              <w:rPr>
                <w:rFonts w:hint="eastAsia"/>
                <w:b/>
              </w:rPr>
            </w:pPr>
            <w:r>
              <w:rPr>
                <w:rFonts w:hint="eastAsia"/>
                <w:b/>
              </w:rPr>
              <w:t>実際に</w:t>
            </w:r>
            <w:r w:rsidR="009048F8">
              <w:rPr>
                <w:rFonts w:hint="eastAsia"/>
                <w:b/>
              </w:rPr>
              <w:t>エントリーした場面</w:t>
            </w:r>
          </w:p>
        </w:tc>
      </w:tr>
      <w:tr w:rsidR="009048F8" w:rsidRPr="009048F8" w:rsidTr="00F7181D">
        <w:tc>
          <w:tcPr>
            <w:tcW w:w="9326" w:type="dxa"/>
          </w:tcPr>
          <w:p w:rsidR="009048F8" w:rsidRPr="009048F8" w:rsidRDefault="00D52511" w:rsidP="00F7181D">
            <w:pPr>
              <w:rPr>
                <w:rFonts w:hint="eastAsia"/>
                <w:b/>
              </w:rPr>
            </w:pPr>
            <w:r>
              <w:rPr>
                <w:noProof/>
              </w:rPr>
              <w:drawing>
                <wp:inline distT="0" distB="0" distL="0" distR="0" wp14:anchorId="74B88634" wp14:editId="3C9EDC34">
                  <wp:extent cx="5612130" cy="2298700"/>
                  <wp:effectExtent l="0" t="0" r="762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2298700"/>
                          </a:xfrm>
                          <a:prstGeom prst="rect">
                            <a:avLst/>
                          </a:prstGeom>
                        </pic:spPr>
                      </pic:pic>
                    </a:graphicData>
                  </a:graphic>
                </wp:inline>
              </w:drawing>
            </w:r>
          </w:p>
        </w:tc>
      </w:tr>
    </w:tbl>
    <w:p w:rsidR="00CF475F" w:rsidRDefault="00CF475F" w:rsidP="00CF475F">
      <w:pPr>
        <w:rPr>
          <w:rFonts w:hint="eastAsia"/>
        </w:rPr>
      </w:pPr>
    </w:p>
    <w:p w:rsidR="00B53E26" w:rsidRDefault="00B53E26" w:rsidP="00CF475F">
      <w:pPr>
        <w:rPr>
          <w:rFonts w:hint="eastAsia"/>
        </w:rPr>
      </w:pPr>
      <w:r>
        <w:rPr>
          <w:rFonts w:hint="eastAsia"/>
        </w:rPr>
        <w:t>【</w:t>
      </w:r>
      <w:r w:rsidR="00D52511">
        <w:rPr>
          <w:rFonts w:hint="eastAsia"/>
        </w:rPr>
        <w:t>全体の</w:t>
      </w:r>
      <w:r>
        <w:rPr>
          <w:rFonts w:hint="eastAsia"/>
        </w:rPr>
        <w:t>感想】</w:t>
      </w:r>
    </w:p>
    <w:p w:rsidR="00B53E26" w:rsidRDefault="00B53E26" w:rsidP="00B53E26">
      <w:pPr>
        <w:pStyle w:val="a7"/>
        <w:numPr>
          <w:ilvl w:val="0"/>
          <w:numId w:val="27"/>
        </w:numPr>
        <w:ind w:leftChars="0"/>
        <w:rPr>
          <w:rFonts w:hint="eastAsia"/>
        </w:rPr>
      </w:pPr>
      <w:r>
        <w:rPr>
          <w:rFonts w:hint="eastAsia"/>
        </w:rPr>
        <w:t>今月は</w:t>
      </w:r>
      <w:r>
        <w:rPr>
          <w:rFonts w:hint="eastAsia"/>
        </w:rPr>
        <w:t>3</w:t>
      </w:r>
      <w:r>
        <w:rPr>
          <w:rFonts w:hint="eastAsia"/>
        </w:rPr>
        <w:t>週間ひたすら負け続け、今週の前半も負け続けたが、木曜・金曜で立て続けに勝てた</w:t>
      </w:r>
      <w:r w:rsidR="005A634D">
        <w:rPr>
          <w:rFonts w:hint="eastAsia"/>
        </w:rPr>
        <w:t>（６連勝）</w:t>
      </w:r>
      <w:r>
        <w:rPr>
          <w:rFonts w:hint="eastAsia"/>
        </w:rPr>
        <w:t>。マグレかもしれないが、東京勉強会でトルネードさんの話を聞き、まだ良く分からないが何か分かりかけているのかな、といったボヤッとした感じ。</w:t>
      </w:r>
      <w:r w:rsidR="005A634D">
        <w:rPr>
          <w:rFonts w:hint="eastAsia"/>
        </w:rPr>
        <w:t>それとも連敗があれば連勝もあるということか…。</w:t>
      </w:r>
    </w:p>
    <w:p w:rsidR="005A634D" w:rsidRDefault="00B53E26" w:rsidP="005A634D">
      <w:pPr>
        <w:pStyle w:val="a7"/>
        <w:numPr>
          <w:ilvl w:val="0"/>
          <w:numId w:val="27"/>
        </w:numPr>
        <w:ind w:leftChars="0"/>
        <w:rPr>
          <w:rFonts w:hint="eastAsia"/>
        </w:rPr>
      </w:pPr>
      <w:r>
        <w:rPr>
          <w:rFonts w:hint="eastAsia"/>
        </w:rPr>
        <w:t>とにかくメンタルを正常に戻すため、チキン利食いでも何でも利確した。結果的には今月に入って初めて週単位での勝ち越しとなる。毎朝チャート分析をするだけでなく、ある程度チャートにトレードプランを書き込んでおくことで、むちゃくちゃなエントリーが減ったことも１つの原因かもしれない。</w:t>
      </w:r>
      <w:r w:rsidR="005A634D">
        <w:rPr>
          <w:rFonts w:hint="eastAsia"/>
        </w:rPr>
        <w:t>根崎塾長のようにチャートを見て瞬時に判断できないので、今は頭の中のトレードプランをチャートに書き込むことによって１つ１つのプロセスを可視化することの重要性を感じている。自分はまだその段階。</w:t>
      </w:r>
    </w:p>
    <w:p w:rsidR="005A634D" w:rsidRDefault="005A634D" w:rsidP="005A634D">
      <w:pPr>
        <w:pStyle w:val="a7"/>
        <w:numPr>
          <w:ilvl w:val="0"/>
          <w:numId w:val="27"/>
        </w:numPr>
        <w:ind w:leftChars="0"/>
        <w:rPr>
          <w:rFonts w:hint="eastAsia"/>
        </w:rPr>
      </w:pPr>
      <w:r>
        <w:rPr>
          <w:rFonts w:hint="eastAsia"/>
        </w:rPr>
        <w:t>1</w:t>
      </w:r>
      <w:r>
        <w:rPr>
          <w:rFonts w:hint="eastAsia"/>
        </w:rPr>
        <w:t>週間のトレードをザッと振り返ることで、笹田先生の言われていた「トレンドが起きるのは</w:t>
      </w:r>
      <w:r>
        <w:rPr>
          <w:rFonts w:hint="eastAsia"/>
        </w:rPr>
        <w:lastRenderedPageBreak/>
        <w:t>レンジブレイクかチャートパターン」の意味が少し分かってきた。</w:t>
      </w:r>
      <w:r>
        <w:rPr>
          <w:rFonts w:hint="eastAsia"/>
        </w:rPr>
        <w:t>W</w:t>
      </w:r>
      <w:r>
        <w:rPr>
          <w:rFonts w:hint="eastAsia"/>
        </w:rPr>
        <w:t>トップや三尊もレンジの一種と考えれば、ラインブレイクしたら次のラインを目指して相場が動く、そんな印象を受けた。</w:t>
      </w:r>
      <w:r w:rsidR="00D52511">
        <w:rPr>
          <w:rFonts w:hint="eastAsia"/>
        </w:rPr>
        <w:t>この検証も過去チャート見ながらやってみよう。</w:t>
      </w:r>
      <w:r w:rsidR="00861B52">
        <w:rPr>
          <w:rFonts w:hint="eastAsia"/>
        </w:rPr>
        <w:t>また、継続パターンのラインブレイクも、時間足を落とせば立派なトレンドになる。</w:t>
      </w:r>
    </w:p>
    <w:p w:rsidR="00D52511" w:rsidRPr="00CF475F" w:rsidRDefault="00D52511" w:rsidP="00D52511">
      <w:pPr>
        <w:pStyle w:val="a7"/>
        <w:numPr>
          <w:ilvl w:val="0"/>
          <w:numId w:val="27"/>
        </w:numPr>
        <w:ind w:leftChars="0"/>
      </w:pPr>
      <w:r>
        <w:rPr>
          <w:rFonts w:hint="eastAsia"/>
        </w:rPr>
        <w:t>今自分でやっているモヤモヤを解消する検証が一段落ついたら、高値・安値の意識を植え付けるためにフィボナッチトレードの検証を実施しよう。記録をつける検証は、ある程度デモトレードとかで問題点を洗い出したり、気づきがあった上で実施しないと、私は</w:t>
      </w:r>
      <w:proofErr w:type="spellStart"/>
      <w:r>
        <w:rPr>
          <w:rFonts w:hint="eastAsia"/>
        </w:rPr>
        <w:t>Youtube</w:t>
      </w:r>
      <w:proofErr w:type="spellEnd"/>
      <w:r>
        <w:rPr>
          <w:rFonts w:hint="eastAsia"/>
        </w:rPr>
        <w:t>を見ながら機械的に行ってしまい、楽しい検証で終わってしまう。やった感</w:t>
      </w:r>
      <w:r w:rsidR="00861B52">
        <w:rPr>
          <w:rFonts w:hint="eastAsia"/>
        </w:rPr>
        <w:t>だけ</w:t>
      </w:r>
      <w:bookmarkStart w:id="0" w:name="_GoBack"/>
      <w:bookmarkEnd w:id="0"/>
      <w:r>
        <w:rPr>
          <w:rFonts w:hint="eastAsia"/>
        </w:rPr>
        <w:t>はあるのだが。</w:t>
      </w:r>
    </w:p>
    <w:sectPr w:rsidR="00D52511" w:rsidRPr="00CF475F" w:rsidSect="00CF475F">
      <w:headerReference w:type="default" r:id="rId29"/>
      <w:pgSz w:w="11906" w:h="16838"/>
      <w:pgMar w:top="1440" w:right="1077" w:bottom="144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8FD" w:rsidRDefault="00CC78FD" w:rsidP="006977C8">
      <w:r>
        <w:separator/>
      </w:r>
    </w:p>
  </w:endnote>
  <w:endnote w:type="continuationSeparator" w:id="0">
    <w:p w:rsidR="00CC78FD" w:rsidRDefault="00CC78FD" w:rsidP="0069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8FD" w:rsidRDefault="00CC78FD" w:rsidP="006977C8">
      <w:r>
        <w:separator/>
      </w:r>
    </w:p>
  </w:footnote>
  <w:footnote w:type="continuationSeparator" w:id="0">
    <w:p w:rsidR="00CC78FD" w:rsidRDefault="00CC78FD" w:rsidP="00697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26" w:rsidRDefault="00B53E26">
    <w:pPr>
      <w:pStyle w:val="a3"/>
      <w:rPr>
        <w:rFonts w:hint="eastAsia"/>
      </w:rPr>
    </w:pPr>
    <w:r>
      <w:rPr>
        <w:rFonts w:hint="eastAsia"/>
      </w:rPr>
      <w:t xml:space="preserve">デモトレード　</w:t>
    </w:r>
    <w:r>
      <w:rPr>
        <w:rFonts w:hint="eastAsia"/>
      </w:rPr>
      <w:t>2015</w:t>
    </w:r>
    <w:r>
      <w:rPr>
        <w:rFonts w:hint="eastAsia"/>
      </w:rPr>
      <w:t>年</w:t>
    </w:r>
    <w:r>
      <w:rPr>
        <w:rFonts w:hint="eastAsia"/>
      </w:rPr>
      <w:t>9</w:t>
    </w:r>
    <w:r>
      <w:rPr>
        <w:rFonts w:hint="eastAsia"/>
      </w:rPr>
      <w:t>月　第</w:t>
    </w:r>
    <w:r>
      <w:rPr>
        <w:rFonts w:hint="eastAsia"/>
      </w:rPr>
      <w:t>4</w:t>
    </w:r>
    <w:r>
      <w:rPr>
        <w:rFonts w:hint="eastAsia"/>
      </w:rPr>
      <w:t>週</w:t>
    </w:r>
  </w:p>
  <w:p w:rsidR="00B53E26" w:rsidRDefault="00B53E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0D42"/>
    <w:multiLevelType w:val="hybridMultilevel"/>
    <w:tmpl w:val="543E2B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FF0048"/>
    <w:multiLevelType w:val="hybridMultilevel"/>
    <w:tmpl w:val="EB5A96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FE18D4"/>
    <w:multiLevelType w:val="hybridMultilevel"/>
    <w:tmpl w:val="431612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6125CB5"/>
    <w:multiLevelType w:val="hybridMultilevel"/>
    <w:tmpl w:val="F6E65966"/>
    <w:lvl w:ilvl="0" w:tplc="04090011">
      <w:start w:val="1"/>
      <w:numFmt w:val="decimalEnclosedCircle"/>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4">
    <w:nsid w:val="1EEE4AE1"/>
    <w:multiLevelType w:val="hybridMultilevel"/>
    <w:tmpl w:val="C98C8A26"/>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nsid w:val="24307837"/>
    <w:multiLevelType w:val="hybridMultilevel"/>
    <w:tmpl w:val="65A85D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4517308"/>
    <w:multiLevelType w:val="hybridMultilevel"/>
    <w:tmpl w:val="92BE1402"/>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7">
    <w:nsid w:val="28434EC1"/>
    <w:multiLevelType w:val="hybridMultilevel"/>
    <w:tmpl w:val="FE6E73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C7D6D8E"/>
    <w:multiLevelType w:val="hybridMultilevel"/>
    <w:tmpl w:val="40A6965C"/>
    <w:lvl w:ilvl="0" w:tplc="42AE61E8">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D5B3F6D"/>
    <w:multiLevelType w:val="hybridMultilevel"/>
    <w:tmpl w:val="4E3824B0"/>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10">
    <w:nsid w:val="2F452134"/>
    <w:multiLevelType w:val="hybridMultilevel"/>
    <w:tmpl w:val="994458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0D62E1B"/>
    <w:multiLevelType w:val="hybridMultilevel"/>
    <w:tmpl w:val="109E03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1AE220B"/>
    <w:multiLevelType w:val="hybridMultilevel"/>
    <w:tmpl w:val="5FF4A8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2EB0CBD"/>
    <w:multiLevelType w:val="hybridMultilevel"/>
    <w:tmpl w:val="4E3824B0"/>
    <w:lvl w:ilvl="0" w:tplc="C26C301C">
      <w:start w:val="1"/>
      <w:numFmt w:val="decimalEnclosedCircle"/>
      <w:lvlText w:val="%1"/>
      <w:lvlJc w:val="left"/>
      <w:pPr>
        <w:ind w:left="627" w:hanging="420"/>
      </w:pPr>
      <w:rPr>
        <w:b/>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14">
    <w:nsid w:val="3655218A"/>
    <w:multiLevelType w:val="hybridMultilevel"/>
    <w:tmpl w:val="E9E0DF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DA35341"/>
    <w:multiLevelType w:val="hybridMultilevel"/>
    <w:tmpl w:val="76C6E9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ECE133F"/>
    <w:multiLevelType w:val="hybridMultilevel"/>
    <w:tmpl w:val="21B6BD1C"/>
    <w:lvl w:ilvl="0" w:tplc="04090003">
      <w:start w:val="1"/>
      <w:numFmt w:val="bullet"/>
      <w:lvlText w:val=""/>
      <w:lvlJc w:val="left"/>
      <w:pPr>
        <w:ind w:left="627" w:hanging="420"/>
      </w:pPr>
      <w:rPr>
        <w:rFonts w:ascii="Wingdings" w:hAnsi="Wingding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7">
    <w:nsid w:val="42A27A23"/>
    <w:multiLevelType w:val="hybridMultilevel"/>
    <w:tmpl w:val="E5105AD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9B452E4"/>
    <w:multiLevelType w:val="hybridMultilevel"/>
    <w:tmpl w:val="7B18AB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1FB3FF1"/>
    <w:multiLevelType w:val="hybridMultilevel"/>
    <w:tmpl w:val="685CEE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6BF17E5"/>
    <w:multiLevelType w:val="hybridMultilevel"/>
    <w:tmpl w:val="C1AEB4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8307465"/>
    <w:multiLevelType w:val="hybridMultilevel"/>
    <w:tmpl w:val="FCFE24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8D81753"/>
    <w:multiLevelType w:val="hybridMultilevel"/>
    <w:tmpl w:val="FFCA80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F6C7B79"/>
    <w:multiLevelType w:val="hybridMultilevel"/>
    <w:tmpl w:val="EF66AC50"/>
    <w:lvl w:ilvl="0" w:tplc="04090011">
      <w:start w:val="1"/>
      <w:numFmt w:val="decimalEnclosedCircle"/>
      <w:lvlText w:val="%1"/>
      <w:lvlJc w:val="left"/>
      <w:pPr>
        <w:ind w:left="627" w:hanging="420"/>
      </w:pPr>
      <w:rPr>
        <w:rFont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24">
    <w:nsid w:val="79A8054C"/>
    <w:multiLevelType w:val="hybridMultilevel"/>
    <w:tmpl w:val="C0D88EB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CD67BEA"/>
    <w:multiLevelType w:val="hybridMultilevel"/>
    <w:tmpl w:val="0FAC7E9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ED33185"/>
    <w:multiLevelType w:val="hybridMultilevel"/>
    <w:tmpl w:val="F6C6AF92"/>
    <w:lvl w:ilvl="0" w:tplc="42AE61E8">
      <w:numFmt w:val="bullet"/>
      <w:lvlText w:val="■"/>
      <w:lvlJc w:val="left"/>
      <w:pPr>
        <w:ind w:left="480" w:hanging="48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6"/>
  </w:num>
  <w:num w:numId="2">
    <w:abstractNumId w:val="8"/>
  </w:num>
  <w:num w:numId="3">
    <w:abstractNumId w:val="23"/>
  </w:num>
  <w:num w:numId="4">
    <w:abstractNumId w:val="16"/>
  </w:num>
  <w:num w:numId="5">
    <w:abstractNumId w:val="22"/>
  </w:num>
  <w:num w:numId="6">
    <w:abstractNumId w:val="18"/>
  </w:num>
  <w:num w:numId="7">
    <w:abstractNumId w:val="3"/>
  </w:num>
  <w:num w:numId="8">
    <w:abstractNumId w:val="13"/>
  </w:num>
  <w:num w:numId="9">
    <w:abstractNumId w:val="9"/>
  </w:num>
  <w:num w:numId="10">
    <w:abstractNumId w:val="6"/>
  </w:num>
  <w:num w:numId="11">
    <w:abstractNumId w:val="11"/>
  </w:num>
  <w:num w:numId="12">
    <w:abstractNumId w:val="7"/>
  </w:num>
  <w:num w:numId="13">
    <w:abstractNumId w:val="10"/>
  </w:num>
  <w:num w:numId="14">
    <w:abstractNumId w:val="15"/>
  </w:num>
  <w:num w:numId="15">
    <w:abstractNumId w:val="4"/>
  </w:num>
  <w:num w:numId="16">
    <w:abstractNumId w:val="5"/>
  </w:num>
  <w:num w:numId="17">
    <w:abstractNumId w:val="14"/>
  </w:num>
  <w:num w:numId="18">
    <w:abstractNumId w:val="12"/>
  </w:num>
  <w:num w:numId="19">
    <w:abstractNumId w:val="20"/>
  </w:num>
  <w:num w:numId="20">
    <w:abstractNumId w:val="25"/>
  </w:num>
  <w:num w:numId="21">
    <w:abstractNumId w:val="24"/>
  </w:num>
  <w:num w:numId="22">
    <w:abstractNumId w:val="1"/>
  </w:num>
  <w:num w:numId="23">
    <w:abstractNumId w:val="2"/>
  </w:num>
  <w:num w:numId="24">
    <w:abstractNumId w:val="19"/>
  </w:num>
  <w:num w:numId="25">
    <w:abstractNumId w:val="0"/>
  </w:num>
  <w:num w:numId="26">
    <w:abstractNumId w:val="17"/>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D66"/>
    <w:rsid w:val="00003FB6"/>
    <w:rsid w:val="0001116D"/>
    <w:rsid w:val="00014826"/>
    <w:rsid w:val="00017C8B"/>
    <w:rsid w:val="00020BE0"/>
    <w:rsid w:val="0003388A"/>
    <w:rsid w:val="0005349F"/>
    <w:rsid w:val="00064817"/>
    <w:rsid w:val="00067916"/>
    <w:rsid w:val="00076021"/>
    <w:rsid w:val="00085041"/>
    <w:rsid w:val="0008507C"/>
    <w:rsid w:val="000A51AF"/>
    <w:rsid w:val="000A7D6D"/>
    <w:rsid w:val="000B3F91"/>
    <w:rsid w:val="000B4ACA"/>
    <w:rsid w:val="000C0A45"/>
    <w:rsid w:val="000C18DE"/>
    <w:rsid w:val="000C4D9B"/>
    <w:rsid w:val="000F3E7A"/>
    <w:rsid w:val="000F69E2"/>
    <w:rsid w:val="00101CB1"/>
    <w:rsid w:val="0010435E"/>
    <w:rsid w:val="00104957"/>
    <w:rsid w:val="00111FCB"/>
    <w:rsid w:val="001125F7"/>
    <w:rsid w:val="00116BD8"/>
    <w:rsid w:val="001269C8"/>
    <w:rsid w:val="00127A0D"/>
    <w:rsid w:val="00133A24"/>
    <w:rsid w:val="00136443"/>
    <w:rsid w:val="00140993"/>
    <w:rsid w:val="00141E34"/>
    <w:rsid w:val="001472EA"/>
    <w:rsid w:val="00151F15"/>
    <w:rsid w:val="0015218D"/>
    <w:rsid w:val="001553C9"/>
    <w:rsid w:val="0016487F"/>
    <w:rsid w:val="00175F36"/>
    <w:rsid w:val="00194F44"/>
    <w:rsid w:val="001953A5"/>
    <w:rsid w:val="001A2E3C"/>
    <w:rsid w:val="001A4904"/>
    <w:rsid w:val="001A55F6"/>
    <w:rsid w:val="001C58E8"/>
    <w:rsid w:val="001D33CF"/>
    <w:rsid w:val="001F130E"/>
    <w:rsid w:val="001F1902"/>
    <w:rsid w:val="001F33F9"/>
    <w:rsid w:val="00221DCC"/>
    <w:rsid w:val="00221F0E"/>
    <w:rsid w:val="00230451"/>
    <w:rsid w:val="00230AEB"/>
    <w:rsid w:val="00236BB4"/>
    <w:rsid w:val="00247582"/>
    <w:rsid w:val="00250688"/>
    <w:rsid w:val="002534BD"/>
    <w:rsid w:val="0025726D"/>
    <w:rsid w:val="00257BBE"/>
    <w:rsid w:val="00260D4D"/>
    <w:rsid w:val="00282D0D"/>
    <w:rsid w:val="00291612"/>
    <w:rsid w:val="00291A79"/>
    <w:rsid w:val="00291B8D"/>
    <w:rsid w:val="00294ACC"/>
    <w:rsid w:val="002A6726"/>
    <w:rsid w:val="002B2B6D"/>
    <w:rsid w:val="002B3928"/>
    <w:rsid w:val="002D3899"/>
    <w:rsid w:val="002E1A49"/>
    <w:rsid w:val="002F2967"/>
    <w:rsid w:val="002F782B"/>
    <w:rsid w:val="003053F1"/>
    <w:rsid w:val="00305742"/>
    <w:rsid w:val="00313D73"/>
    <w:rsid w:val="00314061"/>
    <w:rsid w:val="00327BEC"/>
    <w:rsid w:val="003360F2"/>
    <w:rsid w:val="00336ACC"/>
    <w:rsid w:val="00342CFF"/>
    <w:rsid w:val="00343D1F"/>
    <w:rsid w:val="00361180"/>
    <w:rsid w:val="00367AC8"/>
    <w:rsid w:val="003771C1"/>
    <w:rsid w:val="003833D5"/>
    <w:rsid w:val="00383CB6"/>
    <w:rsid w:val="00385391"/>
    <w:rsid w:val="003867DF"/>
    <w:rsid w:val="00396D3B"/>
    <w:rsid w:val="003A596B"/>
    <w:rsid w:val="003B0BCD"/>
    <w:rsid w:val="003B7B2C"/>
    <w:rsid w:val="003C12D2"/>
    <w:rsid w:val="003C2F99"/>
    <w:rsid w:val="003C7AF2"/>
    <w:rsid w:val="003D2223"/>
    <w:rsid w:val="003D5422"/>
    <w:rsid w:val="003D7E0C"/>
    <w:rsid w:val="003E1B7C"/>
    <w:rsid w:val="003F411B"/>
    <w:rsid w:val="004071B2"/>
    <w:rsid w:val="00415723"/>
    <w:rsid w:val="0042439C"/>
    <w:rsid w:val="004441E8"/>
    <w:rsid w:val="00460290"/>
    <w:rsid w:val="00466685"/>
    <w:rsid w:val="0046730F"/>
    <w:rsid w:val="00470677"/>
    <w:rsid w:val="0047430A"/>
    <w:rsid w:val="00476181"/>
    <w:rsid w:val="00477C08"/>
    <w:rsid w:val="004A7ECC"/>
    <w:rsid w:val="004B1B75"/>
    <w:rsid w:val="004C219D"/>
    <w:rsid w:val="004C5D03"/>
    <w:rsid w:val="004E1FBA"/>
    <w:rsid w:val="004E34C5"/>
    <w:rsid w:val="004E3564"/>
    <w:rsid w:val="004E43A6"/>
    <w:rsid w:val="004E6612"/>
    <w:rsid w:val="004F1F74"/>
    <w:rsid w:val="004F66B0"/>
    <w:rsid w:val="00505B12"/>
    <w:rsid w:val="0050769A"/>
    <w:rsid w:val="005139A1"/>
    <w:rsid w:val="005142B7"/>
    <w:rsid w:val="0052472D"/>
    <w:rsid w:val="00526C97"/>
    <w:rsid w:val="005329EB"/>
    <w:rsid w:val="0053525E"/>
    <w:rsid w:val="00536AF6"/>
    <w:rsid w:val="00543432"/>
    <w:rsid w:val="00544219"/>
    <w:rsid w:val="005520BE"/>
    <w:rsid w:val="00556017"/>
    <w:rsid w:val="005566D1"/>
    <w:rsid w:val="00562D52"/>
    <w:rsid w:val="00572E0E"/>
    <w:rsid w:val="0057403E"/>
    <w:rsid w:val="0058020A"/>
    <w:rsid w:val="005837A0"/>
    <w:rsid w:val="005863DD"/>
    <w:rsid w:val="00590105"/>
    <w:rsid w:val="0059523A"/>
    <w:rsid w:val="005A1DA3"/>
    <w:rsid w:val="005A3F97"/>
    <w:rsid w:val="005A634D"/>
    <w:rsid w:val="005B0A48"/>
    <w:rsid w:val="005B31D8"/>
    <w:rsid w:val="005C0484"/>
    <w:rsid w:val="005D0CD4"/>
    <w:rsid w:val="005D6350"/>
    <w:rsid w:val="005D7D22"/>
    <w:rsid w:val="005E41B3"/>
    <w:rsid w:val="005E656C"/>
    <w:rsid w:val="0063277B"/>
    <w:rsid w:val="0063496C"/>
    <w:rsid w:val="00643D66"/>
    <w:rsid w:val="00645665"/>
    <w:rsid w:val="00651C42"/>
    <w:rsid w:val="00655D03"/>
    <w:rsid w:val="0066417D"/>
    <w:rsid w:val="00667E74"/>
    <w:rsid w:val="0067019A"/>
    <w:rsid w:val="00675BF1"/>
    <w:rsid w:val="0067666E"/>
    <w:rsid w:val="0068253D"/>
    <w:rsid w:val="006977C8"/>
    <w:rsid w:val="006A15E3"/>
    <w:rsid w:val="006B2F0B"/>
    <w:rsid w:val="006B4917"/>
    <w:rsid w:val="006C0BBB"/>
    <w:rsid w:val="006E188C"/>
    <w:rsid w:val="006E1ABA"/>
    <w:rsid w:val="006E5D05"/>
    <w:rsid w:val="006E5F7C"/>
    <w:rsid w:val="006E7AC5"/>
    <w:rsid w:val="006F25A3"/>
    <w:rsid w:val="006F28C3"/>
    <w:rsid w:val="006F4611"/>
    <w:rsid w:val="006F6C7B"/>
    <w:rsid w:val="00704E73"/>
    <w:rsid w:val="00705374"/>
    <w:rsid w:val="007216C0"/>
    <w:rsid w:val="0072266C"/>
    <w:rsid w:val="00722B23"/>
    <w:rsid w:val="00723455"/>
    <w:rsid w:val="007247FC"/>
    <w:rsid w:val="007261C7"/>
    <w:rsid w:val="00734BCC"/>
    <w:rsid w:val="00746FC2"/>
    <w:rsid w:val="00754C05"/>
    <w:rsid w:val="00764CE2"/>
    <w:rsid w:val="00771CB0"/>
    <w:rsid w:val="007777FA"/>
    <w:rsid w:val="00777E25"/>
    <w:rsid w:val="00783714"/>
    <w:rsid w:val="007B03C8"/>
    <w:rsid w:val="007C29C8"/>
    <w:rsid w:val="007C2F53"/>
    <w:rsid w:val="007C7CAC"/>
    <w:rsid w:val="007D44B7"/>
    <w:rsid w:val="007E2CE8"/>
    <w:rsid w:val="007E406B"/>
    <w:rsid w:val="007E6391"/>
    <w:rsid w:val="007F69EB"/>
    <w:rsid w:val="0080394B"/>
    <w:rsid w:val="0080644B"/>
    <w:rsid w:val="008108C9"/>
    <w:rsid w:val="0081288D"/>
    <w:rsid w:val="0081527E"/>
    <w:rsid w:val="00820AB9"/>
    <w:rsid w:val="0083700C"/>
    <w:rsid w:val="00840508"/>
    <w:rsid w:val="00860087"/>
    <w:rsid w:val="0086074D"/>
    <w:rsid w:val="00861B52"/>
    <w:rsid w:val="008621E3"/>
    <w:rsid w:val="008775A9"/>
    <w:rsid w:val="00884386"/>
    <w:rsid w:val="00885168"/>
    <w:rsid w:val="00886145"/>
    <w:rsid w:val="00886930"/>
    <w:rsid w:val="008976FE"/>
    <w:rsid w:val="008B423D"/>
    <w:rsid w:val="008C19A9"/>
    <w:rsid w:val="008C753C"/>
    <w:rsid w:val="008E0540"/>
    <w:rsid w:val="008F5372"/>
    <w:rsid w:val="009048F8"/>
    <w:rsid w:val="009257A4"/>
    <w:rsid w:val="009367DA"/>
    <w:rsid w:val="00983271"/>
    <w:rsid w:val="00993DE6"/>
    <w:rsid w:val="009A7446"/>
    <w:rsid w:val="009C454B"/>
    <w:rsid w:val="009D19BC"/>
    <w:rsid w:val="009D53C1"/>
    <w:rsid w:val="009D7E57"/>
    <w:rsid w:val="009E1BEB"/>
    <w:rsid w:val="009F7B0E"/>
    <w:rsid w:val="00A07819"/>
    <w:rsid w:val="00A116D4"/>
    <w:rsid w:val="00A21B63"/>
    <w:rsid w:val="00A22A29"/>
    <w:rsid w:val="00A24928"/>
    <w:rsid w:val="00A24B31"/>
    <w:rsid w:val="00A25198"/>
    <w:rsid w:val="00A26CEF"/>
    <w:rsid w:val="00A3009A"/>
    <w:rsid w:val="00A44A2B"/>
    <w:rsid w:val="00A46C83"/>
    <w:rsid w:val="00A511A2"/>
    <w:rsid w:val="00A665ED"/>
    <w:rsid w:val="00A835F9"/>
    <w:rsid w:val="00A90C11"/>
    <w:rsid w:val="00A960B4"/>
    <w:rsid w:val="00AB42B6"/>
    <w:rsid w:val="00AD3099"/>
    <w:rsid w:val="00AD3BAD"/>
    <w:rsid w:val="00AF17E5"/>
    <w:rsid w:val="00B13453"/>
    <w:rsid w:val="00B2596C"/>
    <w:rsid w:val="00B26A08"/>
    <w:rsid w:val="00B32174"/>
    <w:rsid w:val="00B36D7A"/>
    <w:rsid w:val="00B405B3"/>
    <w:rsid w:val="00B407ED"/>
    <w:rsid w:val="00B40B23"/>
    <w:rsid w:val="00B40D4A"/>
    <w:rsid w:val="00B51598"/>
    <w:rsid w:val="00B53E26"/>
    <w:rsid w:val="00B64038"/>
    <w:rsid w:val="00B648C3"/>
    <w:rsid w:val="00B856B3"/>
    <w:rsid w:val="00B9640F"/>
    <w:rsid w:val="00BA3A82"/>
    <w:rsid w:val="00BB1C27"/>
    <w:rsid w:val="00BB6C07"/>
    <w:rsid w:val="00BC08CB"/>
    <w:rsid w:val="00BC42D9"/>
    <w:rsid w:val="00BC55E2"/>
    <w:rsid w:val="00BD115B"/>
    <w:rsid w:val="00BD2551"/>
    <w:rsid w:val="00BF1FFC"/>
    <w:rsid w:val="00BF6ED7"/>
    <w:rsid w:val="00C13D96"/>
    <w:rsid w:val="00C142D9"/>
    <w:rsid w:val="00C22CF9"/>
    <w:rsid w:val="00C26F9D"/>
    <w:rsid w:val="00C34DA8"/>
    <w:rsid w:val="00C35BD5"/>
    <w:rsid w:val="00C37FA4"/>
    <w:rsid w:val="00C41CCC"/>
    <w:rsid w:val="00C47E41"/>
    <w:rsid w:val="00C57C08"/>
    <w:rsid w:val="00C732AF"/>
    <w:rsid w:val="00C84312"/>
    <w:rsid w:val="00CA63CE"/>
    <w:rsid w:val="00CB2AED"/>
    <w:rsid w:val="00CB506E"/>
    <w:rsid w:val="00CB6B44"/>
    <w:rsid w:val="00CC6248"/>
    <w:rsid w:val="00CC631D"/>
    <w:rsid w:val="00CC78FD"/>
    <w:rsid w:val="00CD7710"/>
    <w:rsid w:val="00CE0687"/>
    <w:rsid w:val="00CE4F30"/>
    <w:rsid w:val="00CE5473"/>
    <w:rsid w:val="00CE5BD2"/>
    <w:rsid w:val="00CF0964"/>
    <w:rsid w:val="00CF475F"/>
    <w:rsid w:val="00CF7815"/>
    <w:rsid w:val="00D01C64"/>
    <w:rsid w:val="00D1409B"/>
    <w:rsid w:val="00D31722"/>
    <w:rsid w:val="00D376F1"/>
    <w:rsid w:val="00D418CA"/>
    <w:rsid w:val="00D52511"/>
    <w:rsid w:val="00D6298A"/>
    <w:rsid w:val="00D63FF4"/>
    <w:rsid w:val="00D70707"/>
    <w:rsid w:val="00D73CAD"/>
    <w:rsid w:val="00D81FA4"/>
    <w:rsid w:val="00D85205"/>
    <w:rsid w:val="00D97FDB"/>
    <w:rsid w:val="00DA1B7C"/>
    <w:rsid w:val="00DA323B"/>
    <w:rsid w:val="00DA5666"/>
    <w:rsid w:val="00DE3B9B"/>
    <w:rsid w:val="00DE418D"/>
    <w:rsid w:val="00E01516"/>
    <w:rsid w:val="00E026D1"/>
    <w:rsid w:val="00E05A89"/>
    <w:rsid w:val="00E20AEC"/>
    <w:rsid w:val="00E2555A"/>
    <w:rsid w:val="00E33803"/>
    <w:rsid w:val="00E43530"/>
    <w:rsid w:val="00E535F3"/>
    <w:rsid w:val="00E53730"/>
    <w:rsid w:val="00E7038A"/>
    <w:rsid w:val="00E740B7"/>
    <w:rsid w:val="00E808D7"/>
    <w:rsid w:val="00E85078"/>
    <w:rsid w:val="00E97116"/>
    <w:rsid w:val="00EA26EF"/>
    <w:rsid w:val="00EA4581"/>
    <w:rsid w:val="00EB2AD9"/>
    <w:rsid w:val="00EC1A6E"/>
    <w:rsid w:val="00ED2558"/>
    <w:rsid w:val="00EE6F0A"/>
    <w:rsid w:val="00EF40A8"/>
    <w:rsid w:val="00EF45C5"/>
    <w:rsid w:val="00EF70DF"/>
    <w:rsid w:val="00F138EC"/>
    <w:rsid w:val="00F32ED6"/>
    <w:rsid w:val="00F353F8"/>
    <w:rsid w:val="00F41708"/>
    <w:rsid w:val="00F42266"/>
    <w:rsid w:val="00F53617"/>
    <w:rsid w:val="00F536B3"/>
    <w:rsid w:val="00F7181D"/>
    <w:rsid w:val="00F73707"/>
    <w:rsid w:val="00F753C3"/>
    <w:rsid w:val="00F760F1"/>
    <w:rsid w:val="00F96295"/>
    <w:rsid w:val="00FA1CD7"/>
    <w:rsid w:val="00FA7459"/>
    <w:rsid w:val="00FB3A28"/>
    <w:rsid w:val="00FB40B3"/>
    <w:rsid w:val="00FD0A5E"/>
    <w:rsid w:val="00FE2727"/>
    <w:rsid w:val="00FF122A"/>
    <w:rsid w:val="00FF33FB"/>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B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7C8"/>
    <w:pPr>
      <w:tabs>
        <w:tab w:val="center" w:pos="4252"/>
        <w:tab w:val="right" w:pos="8504"/>
      </w:tabs>
      <w:snapToGrid w:val="0"/>
    </w:pPr>
  </w:style>
  <w:style w:type="character" w:customStyle="1" w:styleId="a4">
    <w:name w:val="ヘッダー (文字)"/>
    <w:basedOn w:val="a0"/>
    <w:link w:val="a3"/>
    <w:uiPriority w:val="99"/>
    <w:rsid w:val="006977C8"/>
  </w:style>
  <w:style w:type="paragraph" w:styleId="a5">
    <w:name w:val="footer"/>
    <w:basedOn w:val="a"/>
    <w:link w:val="a6"/>
    <w:uiPriority w:val="99"/>
    <w:unhideWhenUsed/>
    <w:rsid w:val="006977C8"/>
    <w:pPr>
      <w:tabs>
        <w:tab w:val="center" w:pos="4252"/>
        <w:tab w:val="right" w:pos="8504"/>
      </w:tabs>
      <w:snapToGrid w:val="0"/>
    </w:pPr>
  </w:style>
  <w:style w:type="character" w:customStyle="1" w:styleId="a6">
    <w:name w:val="フッター (文字)"/>
    <w:basedOn w:val="a0"/>
    <w:link w:val="a5"/>
    <w:uiPriority w:val="99"/>
    <w:rsid w:val="006977C8"/>
  </w:style>
  <w:style w:type="paragraph" w:styleId="a7">
    <w:name w:val="List Paragraph"/>
    <w:basedOn w:val="a"/>
    <w:uiPriority w:val="34"/>
    <w:qFormat/>
    <w:rsid w:val="006977C8"/>
    <w:pPr>
      <w:ind w:leftChars="400" w:left="840"/>
    </w:pPr>
  </w:style>
  <w:style w:type="paragraph" w:styleId="a8">
    <w:name w:val="Balloon Text"/>
    <w:basedOn w:val="a"/>
    <w:link w:val="a9"/>
    <w:uiPriority w:val="99"/>
    <w:semiHidden/>
    <w:unhideWhenUsed/>
    <w:rsid w:val="006B49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917"/>
    <w:rPr>
      <w:rFonts w:asciiTheme="majorHAnsi" w:eastAsiaTheme="majorEastAsia" w:hAnsiTheme="majorHAnsi" w:cstheme="majorBidi"/>
      <w:sz w:val="18"/>
      <w:szCs w:val="18"/>
    </w:rPr>
  </w:style>
  <w:style w:type="table" w:styleId="aa">
    <w:name w:val="Table Grid"/>
    <w:basedOn w:val="a1"/>
    <w:uiPriority w:val="59"/>
    <w:rsid w:val="006A1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CB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B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7C8"/>
    <w:pPr>
      <w:tabs>
        <w:tab w:val="center" w:pos="4252"/>
        <w:tab w:val="right" w:pos="8504"/>
      </w:tabs>
      <w:snapToGrid w:val="0"/>
    </w:pPr>
  </w:style>
  <w:style w:type="character" w:customStyle="1" w:styleId="a4">
    <w:name w:val="ヘッダー (文字)"/>
    <w:basedOn w:val="a0"/>
    <w:link w:val="a3"/>
    <w:uiPriority w:val="99"/>
    <w:rsid w:val="006977C8"/>
  </w:style>
  <w:style w:type="paragraph" w:styleId="a5">
    <w:name w:val="footer"/>
    <w:basedOn w:val="a"/>
    <w:link w:val="a6"/>
    <w:uiPriority w:val="99"/>
    <w:unhideWhenUsed/>
    <w:rsid w:val="006977C8"/>
    <w:pPr>
      <w:tabs>
        <w:tab w:val="center" w:pos="4252"/>
        <w:tab w:val="right" w:pos="8504"/>
      </w:tabs>
      <w:snapToGrid w:val="0"/>
    </w:pPr>
  </w:style>
  <w:style w:type="character" w:customStyle="1" w:styleId="a6">
    <w:name w:val="フッター (文字)"/>
    <w:basedOn w:val="a0"/>
    <w:link w:val="a5"/>
    <w:uiPriority w:val="99"/>
    <w:rsid w:val="006977C8"/>
  </w:style>
  <w:style w:type="paragraph" w:styleId="a7">
    <w:name w:val="List Paragraph"/>
    <w:basedOn w:val="a"/>
    <w:uiPriority w:val="34"/>
    <w:qFormat/>
    <w:rsid w:val="006977C8"/>
    <w:pPr>
      <w:ind w:leftChars="400" w:left="840"/>
    </w:pPr>
  </w:style>
  <w:style w:type="paragraph" w:styleId="a8">
    <w:name w:val="Balloon Text"/>
    <w:basedOn w:val="a"/>
    <w:link w:val="a9"/>
    <w:uiPriority w:val="99"/>
    <w:semiHidden/>
    <w:unhideWhenUsed/>
    <w:rsid w:val="006B49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917"/>
    <w:rPr>
      <w:rFonts w:asciiTheme="majorHAnsi" w:eastAsiaTheme="majorEastAsia" w:hAnsiTheme="majorHAnsi" w:cstheme="majorBidi"/>
      <w:sz w:val="18"/>
      <w:szCs w:val="18"/>
    </w:rPr>
  </w:style>
  <w:style w:type="table" w:styleId="aa">
    <w:name w:val="Table Grid"/>
    <w:basedOn w:val="a1"/>
    <w:uiPriority w:val="59"/>
    <w:rsid w:val="006A1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CB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586818">
      <w:bodyDiv w:val="1"/>
      <w:marLeft w:val="0"/>
      <w:marRight w:val="0"/>
      <w:marTop w:val="0"/>
      <w:marBottom w:val="0"/>
      <w:divBdr>
        <w:top w:val="none" w:sz="0" w:space="0" w:color="auto"/>
        <w:left w:val="none" w:sz="0" w:space="0" w:color="auto"/>
        <w:bottom w:val="none" w:sz="0" w:space="0" w:color="auto"/>
        <w:right w:val="none" w:sz="0" w:space="0" w:color="auto"/>
      </w:divBdr>
    </w:div>
    <w:div w:id="157608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F0241-2A45-45B4-9F65-C2ED58A4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493</Words>
  <Characters>2815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 Kawai</dc:creator>
  <cp:lastModifiedBy>Atsushi Kawai</cp:lastModifiedBy>
  <cp:revision>2</cp:revision>
  <cp:lastPrinted>2015-09-18T05:05:00Z</cp:lastPrinted>
  <dcterms:created xsi:type="dcterms:W3CDTF">2015-09-26T05:24:00Z</dcterms:created>
  <dcterms:modified xsi:type="dcterms:W3CDTF">2015-09-26T05:24:00Z</dcterms:modified>
</cp:coreProperties>
</file>